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hanging="2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Подлежит заполнению и подписанию только одна из приведенных ниже форм: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hanging="2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Форма 1.1.</w:t>
      </w:r>
      <w:r w:rsidDel="00000000" w:rsidR="00000000" w:rsidRPr="00000000">
        <w:rPr>
          <w:rFonts w:ascii="Arial" w:cs="Arial" w:eastAsia="Arial" w:hAnsi="Arial"/>
          <w:rtl w:val="0"/>
        </w:rPr>
        <w:t xml:space="preserve"> используется для совершеннолетних участников, которые подают заявку от своего имени.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hanging="2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Форма 1.2.</w:t>
      </w:r>
      <w:r w:rsidDel="00000000" w:rsidR="00000000" w:rsidRPr="00000000">
        <w:rPr>
          <w:rFonts w:ascii="Arial" w:cs="Arial" w:eastAsia="Arial" w:hAnsi="Arial"/>
          <w:rtl w:val="0"/>
        </w:rPr>
        <w:t xml:space="preserve"> используется для участников, которые подаются заявку от имени двух и более лиц (коллективная заявка).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hanging="2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Форма 1.3.</w:t>
      </w:r>
      <w:r w:rsidDel="00000000" w:rsidR="00000000" w:rsidRPr="00000000">
        <w:rPr>
          <w:rFonts w:ascii="Arial" w:cs="Arial" w:eastAsia="Arial" w:hAnsi="Arial"/>
          <w:rtl w:val="0"/>
        </w:rPr>
        <w:t xml:space="preserve"> используется для несовершеннолетних участников и подписывается законными представителями участников.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hanging="2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При выборе Формы 1.2. в нее подлежат включению все лица, выступающие на стороне участника.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hanging="2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hanging="2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hanging="2"/>
        <w:rPr>
          <w:rFonts w:ascii="Arial" w:cs="Arial" w:eastAsia="Arial" w:hAnsi="Arial"/>
          <w:color w:val="ff0000"/>
        </w:rPr>
        <w:sectPr>
          <w:headerReference r:id="rId9" w:type="default"/>
          <w:headerReference r:id="rId10" w:type="first"/>
          <w:headerReference r:id="rId11" w:type="even"/>
          <w:footerReference r:id="rId12" w:type="default"/>
          <w:footerReference r:id="rId13" w:type="first"/>
          <w:footerReference r:id="rId14" w:type="even"/>
          <w:pgSz w:h="16838" w:w="11906" w:orient="portrait"/>
          <w:pgMar w:bottom="1134" w:top="1134" w:left="1701" w:right="85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hanging="2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Форма 1.1.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</w:t>
        <w:br w:type="textWrapping"/>
        <w:t xml:space="preserve">(используется для совершеннолетних участников, которые подают заявку от своего имени)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hanging="2"/>
        <w:rPr>
          <w:rFonts w:ascii="Arial" w:cs="Arial" w:eastAsia="Arial" w:hAnsi="Arial"/>
          <w:i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hanging="2"/>
        <w:jc w:val="center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СОГЛАСИЕ НА УЧАСТИЕ В ОПЕН-КОЛЛЕ И ОБРАБОТКУ ПЕРСОНАЛЬНЫХ ДАННЫХ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left="0" w:hanging="2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left="0" w:right="277" w:hanging="2"/>
        <w:jc w:val="both"/>
        <w:rPr/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Настоящим Я, _______________________________________________________ (далее — Участник), </w:t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(Фамилия, имя, отчество)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left="0" w:right="277" w:hanging="2"/>
        <w:jc w:val="both"/>
        <w:rPr/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выражаю свое согласие на участие в опен-колле Фестиваля имени Д.Фофанова, проводимом Частным учреждением культуры «Музей «Виктория – Искусство быть Современным», адрес местонахождения: 119072, город Москва, вн. тер. г. муниципальный округ Якиманка, наб. Болотная, д. 15, ОГРН 1187700010871 (далее — Организатор).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left="0" w:right="277" w:hanging="2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left="0" w:right="277" w:hanging="2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Подтверждаю, что ознакомился (-лась) с Правилами о проведении опен-колла для реализации проекта </w:t>
      </w:r>
      <w:r w:rsidDel="00000000" w:rsidR="00000000" w:rsidRPr="00000000">
        <w:rPr>
          <w:rFonts w:ascii="Arial" w:cs="Arial" w:eastAsia="Arial" w:hAnsi="Arial"/>
          <w:rtl w:val="0"/>
        </w:rPr>
        <w:t xml:space="preserve">«Фестиваль имени Д. Фофанова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», размещенными Организатором по адресу в информационно-телекоммуникационной сети Интернет </w:t>
      </w:r>
      <w:sdt>
        <w:sdtPr>
          <w:tag w:val="goog_rdk_0"/>
        </w:sdtPr>
        <w:sdtContent>
          <w:commentRangeStart w:id="0"/>
        </w:sdtContent>
      </w:sdt>
      <w:r w:rsidDel="00000000" w:rsidR="00000000" w:rsidRPr="00000000">
        <w:rPr>
          <w:rFonts w:ascii="Arial" w:cs="Arial" w:eastAsia="Arial" w:hAnsi="Arial"/>
          <w:rtl w:val="0"/>
        </w:rPr>
        <w:t xml:space="preserve">https://ges-2.org/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Fonts w:ascii="Arial" w:cs="Arial" w:eastAsia="Arial" w:hAnsi="Arial"/>
          <w:rtl w:val="0"/>
        </w:rPr>
        <w:t xml:space="preserve">d-fofanov-music-festival-2024-open-call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(далее также — опен-колл) и полностью принимаю установленные в них требования и условия.</w:t>
      </w:r>
    </w:p>
    <w:p w:rsidR="00000000" w:rsidDel="00000000" w:rsidP="00000000" w:rsidRDefault="00000000" w:rsidRPr="00000000" w14:paraId="00000012">
      <w:pPr>
        <w:ind w:left="0" w:right="277" w:hanging="2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right="277" w:hanging="2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Настоящим соглашаюсь с тем, что в случае признания меня победителем опен-колла сведения обо мне (такие как: фамилия, имя, отчество, возраст, населенный пункт места жительства, род занятий), мои фото/видеоизображения (предоставленные мной или выполненные по поручению Организатора) могут быть размещены Организатором в информационно-телекоммуникационной сети Интернет на сайте Организатора </w:t>
      </w:r>
      <w:sdt>
        <w:sdtPr>
          <w:tag w:val="goog_rdk_1"/>
        </w:sdtPr>
        <w:sdtContent>
          <w:commentRangeStart w:id="1"/>
        </w:sdtContent>
      </w:sdt>
      <w:r w:rsidDel="00000000" w:rsidR="00000000" w:rsidRPr="00000000">
        <w:rPr>
          <w:rFonts w:ascii="Arial" w:cs="Arial" w:eastAsia="Arial" w:hAnsi="Arial"/>
          <w:rtl w:val="0"/>
        </w:rPr>
        <w:t xml:space="preserve">https://ges-2.org/</w:t>
      </w:r>
      <w:commentRangeEnd w:id="1"/>
      <w:r w:rsidDel="00000000" w:rsidR="00000000" w:rsidRPr="00000000">
        <w:commentReference w:id="1"/>
      </w:r>
      <w:r w:rsidDel="00000000" w:rsidR="00000000" w:rsidRPr="00000000">
        <w:rPr>
          <w:rFonts w:ascii="Arial" w:cs="Arial" w:eastAsia="Arial" w:hAnsi="Arial"/>
          <w:rtl w:val="0"/>
        </w:rPr>
        <w:t xml:space="preserve">d-fofanov-music-festival-2024-open-call, в его аккаунтах в социальных сетях и иных аналогичных источниках информационных партенров Организатора.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right="277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right="277" w:hanging="2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В случае возникновения непредвиденных обстоятельств, исключающих возможность моего участия в опен-колле, выражаю готовность заблаговременно, не менее чем за 2 недели до окончания опен-колла, уведомить об этом Организатора.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right="277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right="277" w:hanging="2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Подписывая данное согласие, представляю Организаторам свое согласие на обработку персональных данных, указанных здесь, и в Анкете участника (заполняется по форме в Приложении №1 к Правилам проведения опен-колла), далее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—</w:t>
      </w:r>
      <w:r w:rsidDel="00000000" w:rsidR="00000000" w:rsidRPr="00000000">
        <w:rPr>
          <w:rFonts w:ascii="Arial" w:cs="Arial" w:eastAsia="Arial" w:hAnsi="Arial"/>
          <w:rtl w:val="0"/>
        </w:rPr>
        <w:t xml:space="preserve"> Персональные данные. Под обработкой Персональных данных понимаются предусмотренные Федеральным законом от 27.07.2006 № 152-ФЗ «О персональных данных» действия или совокупность действий,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удаление, уничтожение Персональных данных.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right="277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right="277" w:hanging="2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Цель обработки Персональных данных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—</w:t>
      </w:r>
      <w:r w:rsidDel="00000000" w:rsidR="00000000" w:rsidRPr="00000000">
        <w:rPr>
          <w:rFonts w:ascii="Arial" w:cs="Arial" w:eastAsia="Arial" w:hAnsi="Arial"/>
          <w:rtl w:val="0"/>
        </w:rPr>
        <w:t xml:space="preserve"> обеспечение соблюдения законов Российской Федерации и иных нормативных правовых актов, обеспечение возможности участия в опен-колле, предоставление условий заявки членам жюри опен-колла с целью ее оценки соответствия требованиям и критериям опен-колла, осуществление и выполнение иных функций, полномочий и обязанностей в соответствии с законодательством Российской Федерации.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right="277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right="277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Настоящее согласие дано до истечения сроков хранения соответствующей информации или документов, содержащих указанную выше информацию, определяемых в соответствии с действующим законодательством Российской Федерации. Условия данного согласия на обработку Персональных данных могут быть отозваны.</w:t>
      </w:r>
    </w:p>
    <w:p w:rsidR="00000000" w:rsidDel="00000000" w:rsidP="00000000" w:rsidRDefault="00000000" w:rsidRPr="00000000" w14:paraId="0000001C">
      <w:pPr>
        <w:ind w:left="0" w:right="277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right="277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Участник вправе предоставить любые приложения или документы, которые считает необходимым предоставить Организатору.</w:t>
      </w:r>
    </w:p>
    <w:p w:rsidR="00000000" w:rsidDel="00000000" w:rsidP="00000000" w:rsidRDefault="00000000" w:rsidRPr="00000000" w14:paraId="0000001E">
      <w:pPr>
        <w:ind w:left="0" w:right="277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right="277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98.0" w:type="dxa"/>
        <w:jc w:val="left"/>
        <w:tblInd w:w="-115.0" w:type="dxa"/>
        <w:tblLayout w:type="fixed"/>
        <w:tblLook w:val="0400"/>
      </w:tblPr>
      <w:tblGrid>
        <w:gridCol w:w="2838"/>
        <w:gridCol w:w="7760"/>
        <w:tblGridChange w:id="0">
          <w:tblGrid>
            <w:gridCol w:w="2838"/>
            <w:gridCol w:w="7760"/>
          </w:tblGrid>
        </w:tblGridChange>
      </w:tblGrid>
      <w:tr>
        <w:trPr>
          <w:cantSplit w:val="0"/>
          <w:trHeight w:val="13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keepNext w:val="1"/>
              <w:tabs>
                <w:tab w:val="left" w:leader="none" w:pos="0"/>
              </w:tabs>
              <w:ind w:left="0" w:right="23" w:hanging="2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keepNext w:val="1"/>
              <w:tabs>
                <w:tab w:val="left" w:leader="none" w:pos="0"/>
              </w:tabs>
              <w:ind w:left="0" w:right="23" w:hanging="2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/____________________________________________________/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keepNext w:val="1"/>
              <w:tabs>
                <w:tab w:val="left" w:leader="none" w:pos="0"/>
              </w:tabs>
              <w:ind w:left="0" w:right="23" w:hanging="2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(подпись)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keepNext w:val="1"/>
              <w:tabs>
                <w:tab w:val="left" w:leader="none" w:pos="0"/>
              </w:tabs>
              <w:ind w:left="0" w:right="23" w:hanging="2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(ФИО полностью)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hanging="2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 «__» _______________ 2024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1"/>
        <w:ind w:left="0" w:hanging="2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hanging="2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Форма 1.2.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br w:type="textWrapping"/>
        <w:t xml:space="preserve">(используется для участников в составе группы. В коллективную заявку подлежат включению все лица, выступающие на стороне участника)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 w:hanging="2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hanging="2"/>
        <w:jc w:val="center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СОГЛАСИЕ НА УЧАСТИЕ В ОПЕН-КОЛЛЕ И ОБРАБОТКУ ПЕРСОНАЛЬНЫХ ДАННЫХ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left="0" w:hanging="2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left="0" w:right="277" w:hanging="2"/>
        <w:jc w:val="both"/>
        <w:rPr/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Настоящим мы,</w:t>
        <w:br w:type="textWrapping"/>
        <w:br w:type="textWrapping"/>
        <w:t xml:space="preserve"> __________________________________________________________________, </w:t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(Фамилия, имя, отчество, возраст)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left="0" w:right="277" w:hanging="2"/>
        <w:jc w:val="both"/>
        <w:rPr/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_______________________________________________________________, </w:t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(Фамилия, имя, отчество, возраст)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left="0" w:right="277" w:hanging="2"/>
        <w:jc w:val="both"/>
        <w:rPr/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_______________________________________________________________ (далее — Участник), </w:t>
        <w:tab/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(Фамилия, имя, отчество, возраст)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left="0" w:right="277" w:hanging="2"/>
        <w:jc w:val="both"/>
        <w:rPr/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left="0" w:right="277" w:hanging="2"/>
        <w:jc w:val="both"/>
        <w:rPr/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выражаем свое согласие на участие в опен-колле Фестиваля имени Д.Фофанова, проводимом Частным учреждением культуры «Музей «Виктория – Искусство быть Современным», адрес местонахождения: 119072, город Москва, вн. тер. г. муниципальный округ Якиманка, наб. Болотная, д. 15, ОГРН 1187700010871 (далее — Организатор).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left="0" w:right="277" w:hanging="2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left="0" w:right="277" w:hanging="2"/>
        <w:jc w:val="both"/>
        <w:rPr/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Подтверждаем, что ознакомились с Правилами о проведении опен-колла для реализации проекта </w:t>
      </w:r>
      <w:r w:rsidDel="00000000" w:rsidR="00000000" w:rsidRPr="00000000">
        <w:rPr>
          <w:rFonts w:ascii="Arial" w:cs="Arial" w:eastAsia="Arial" w:hAnsi="Arial"/>
          <w:rtl w:val="0"/>
        </w:rPr>
        <w:t xml:space="preserve">«Фестиваль имени Д. Фофанова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», размещенными Организатором по адресу в информационно-телекоммуникационной сети Интернет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sdt>
        <w:sdtPr>
          <w:tag w:val="goog_rdk_2"/>
        </w:sdtPr>
        <w:sdtContent>
          <w:commentRangeStart w:id="2"/>
        </w:sdtContent>
      </w:sdt>
      <w:r w:rsidDel="00000000" w:rsidR="00000000" w:rsidRPr="00000000">
        <w:rPr>
          <w:rFonts w:ascii="Arial" w:cs="Arial" w:eastAsia="Arial" w:hAnsi="Arial"/>
          <w:rtl w:val="0"/>
        </w:rPr>
        <w:t xml:space="preserve">https://ges-2.org/</w:t>
      </w:r>
      <w:commentRangeEnd w:id="2"/>
      <w:r w:rsidDel="00000000" w:rsidR="00000000" w:rsidRPr="00000000">
        <w:commentReference w:id="2"/>
      </w:r>
      <w:r w:rsidDel="00000000" w:rsidR="00000000" w:rsidRPr="00000000">
        <w:rPr>
          <w:rFonts w:ascii="Arial" w:cs="Arial" w:eastAsia="Arial" w:hAnsi="Arial"/>
          <w:rtl w:val="0"/>
        </w:rPr>
        <w:t xml:space="preserve">d-fofanov-music-festival-2024-open-call</w:t>
      </w:r>
      <w:sdt>
        <w:sdtPr>
          <w:tag w:val="goog_rdk_3"/>
        </w:sdtPr>
        <w:sdtContent>
          <w:commentRangeStart w:id="3"/>
        </w:sdtContent>
      </w:sdt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commentRangeEnd w:id="3"/>
      <w:r w:rsidDel="00000000" w:rsidR="00000000" w:rsidRPr="00000000">
        <w:commentReference w:id="3"/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(далее также — опен-колл) и полностью принимаем установленные в них требования и условия.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0" w:right="277" w:hanging="2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0" w:right="277" w:hanging="2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Настоящим соглашаемся с тем, что в случае признания нас победителями опен-колла сведения о нас (такие как: фамилия, имя, отчество, возраст, населенный пункт места жительства, род занятий), наши фото/видеоизображения (предоставленные нами или выполненные по поручению Организатора) могут быть размещены Организатором в информационно-телекоммуникационной сети Интернет на сайте Организатора </w:t>
      </w:r>
      <w:sdt>
        <w:sdtPr>
          <w:tag w:val="goog_rdk_4"/>
        </w:sdtPr>
        <w:sdtContent>
          <w:commentRangeStart w:id="4"/>
        </w:sdtContent>
      </w:sdt>
      <w:r w:rsidDel="00000000" w:rsidR="00000000" w:rsidRPr="00000000">
        <w:rPr>
          <w:rFonts w:ascii="Arial" w:cs="Arial" w:eastAsia="Arial" w:hAnsi="Arial"/>
          <w:rtl w:val="0"/>
        </w:rPr>
        <w:t xml:space="preserve">https://ges-2.org</w:t>
      </w:r>
      <w:commentRangeEnd w:id="4"/>
      <w:r w:rsidDel="00000000" w:rsidR="00000000" w:rsidRPr="00000000">
        <w:commentReference w:id="4"/>
      </w:r>
      <w:r w:rsidDel="00000000" w:rsidR="00000000" w:rsidRPr="00000000">
        <w:rPr>
          <w:rFonts w:ascii="Arial" w:cs="Arial" w:eastAsia="Arial" w:hAnsi="Arial"/>
          <w:rtl w:val="0"/>
        </w:rPr>
        <w:t xml:space="preserve">/d-fofanov-music-festival-2024-open-call, в его аккаунтах в социальных сетях и иных аналогичных источниках информационных партнеров Организатора.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0" w:right="277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0" w:right="277" w:hanging="2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В случае возникновения непредвиденных обстоятельств, исключающих возможность нашего участия в опен-колле, выражаем готовность заблаговременно, не менее чем за 2 недели до окончания опен-колла, уведомить об этом Организатора.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0" w:right="277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0" w:right="277" w:hanging="2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Каждый из подписывающих данную заявку представляет Организатору свое согласие на обработку персональных данных, указанных здесь, и в Анкете участника (заполняется по форме в Приложении №1 к Правилам проведения опен-колла), далее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—</w:t>
      </w:r>
      <w:r w:rsidDel="00000000" w:rsidR="00000000" w:rsidRPr="00000000">
        <w:rPr>
          <w:rFonts w:ascii="Arial" w:cs="Arial" w:eastAsia="Arial" w:hAnsi="Arial"/>
          <w:rtl w:val="0"/>
        </w:rPr>
        <w:t xml:space="preserve"> Персональные данные. Под обработкой Персональных данных понимаются предусмотренные Федеральным законом от 27.07.2006 № 152-ФЗ «О персональных данных» действия или совокупность действий,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удаление, уничтожение Персональных данных.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0" w:right="277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0" w:right="277" w:hanging="2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Цель обработки Персональных данных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—</w:t>
      </w:r>
      <w:r w:rsidDel="00000000" w:rsidR="00000000" w:rsidRPr="00000000">
        <w:rPr>
          <w:rFonts w:ascii="Arial" w:cs="Arial" w:eastAsia="Arial" w:hAnsi="Arial"/>
          <w:rtl w:val="0"/>
        </w:rPr>
        <w:t xml:space="preserve"> обеспечение соблюдения законов Российской Федерации и иных нормативных правовых актов, обеспечение возможности участия в опен-колле, предоставление условий заявки членам жюри опен-колла с целью ее оценки соответствия требованиям и критериям опен-колла, осуществление и выполнение иных функций, полномочий и обязанностей в соответствии с законодательством Российской Федерации.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0" w:right="277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0" w:right="277" w:hanging="2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Настоящее согласие дано до истечения сроков хранения соответствующей информации или документов, содержащих указанную выше информацию, определяемых в соответствии с действующим законодательством Российской Федерации. Условия данного согласия на обработку Персональных данных могут быть отозваны.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0" w:right="277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0" w:right="277" w:hanging="2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Контактным лицом Участника по условиям настоящей заявки является </w:t>
        <w:br w:type="textWrapping"/>
        <w:br w:type="textWrapping"/>
        <w:t xml:space="preserve">___________________________________________________________________.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0" w:right="277" w:hanging="2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0" w:right="277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Участники вправе предоставить любые приложения или документы, которые считают необходимым предоставить Организатору.</w:t>
      </w:r>
    </w:p>
    <w:p w:rsidR="00000000" w:rsidDel="00000000" w:rsidP="00000000" w:rsidRDefault="00000000" w:rsidRPr="00000000" w14:paraId="00000040">
      <w:pPr>
        <w:ind w:left="0" w:right="277" w:hanging="2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0" w:right="277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598.000000000002" w:type="dxa"/>
        <w:jc w:val="left"/>
        <w:tblInd w:w="-115.0" w:type="dxa"/>
        <w:tblLayout w:type="fixed"/>
        <w:tblLook w:val="0400"/>
      </w:tblPr>
      <w:tblGrid>
        <w:gridCol w:w="2896"/>
        <w:gridCol w:w="7702"/>
        <w:tblGridChange w:id="0">
          <w:tblGrid>
            <w:gridCol w:w="2896"/>
            <w:gridCol w:w="7702"/>
          </w:tblGrid>
        </w:tblGridChange>
      </w:tblGrid>
      <w:tr>
        <w:trPr>
          <w:cantSplit w:val="0"/>
          <w:trHeight w:val="13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keepNext w:val="1"/>
              <w:tabs>
                <w:tab w:val="left" w:leader="none" w:pos="0"/>
              </w:tabs>
              <w:ind w:left="0" w:right="23" w:hanging="2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keepNext w:val="1"/>
              <w:tabs>
                <w:tab w:val="left" w:leader="none" w:pos="0"/>
              </w:tabs>
              <w:ind w:left="0" w:right="23" w:hanging="2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/______________________________________________/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keepNext w:val="1"/>
              <w:tabs>
                <w:tab w:val="left" w:leader="none" w:pos="0"/>
              </w:tabs>
              <w:ind w:left="0" w:right="23" w:hanging="2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(подпись)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keepNext w:val="1"/>
              <w:tabs>
                <w:tab w:val="left" w:leader="none" w:pos="0"/>
              </w:tabs>
              <w:ind w:left="0" w:right="23" w:hanging="2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(ФИО полностью)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ind w:left="0" w:hanging="2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0" w:hanging="2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598.000000000002" w:type="dxa"/>
        <w:jc w:val="left"/>
        <w:tblInd w:w="-115.0" w:type="dxa"/>
        <w:tblLayout w:type="fixed"/>
        <w:tblLook w:val="0400"/>
      </w:tblPr>
      <w:tblGrid>
        <w:gridCol w:w="2896"/>
        <w:gridCol w:w="7702"/>
        <w:tblGridChange w:id="0">
          <w:tblGrid>
            <w:gridCol w:w="2896"/>
            <w:gridCol w:w="7702"/>
          </w:tblGrid>
        </w:tblGridChange>
      </w:tblGrid>
      <w:tr>
        <w:trPr>
          <w:cantSplit w:val="0"/>
          <w:trHeight w:val="13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keepNext w:val="1"/>
              <w:tabs>
                <w:tab w:val="left" w:leader="none" w:pos="0"/>
              </w:tabs>
              <w:ind w:left="0" w:right="23" w:hanging="2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keepNext w:val="1"/>
              <w:tabs>
                <w:tab w:val="left" w:leader="none" w:pos="0"/>
              </w:tabs>
              <w:ind w:left="0" w:right="23" w:hanging="2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/______________________________________________/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keepNext w:val="1"/>
              <w:tabs>
                <w:tab w:val="left" w:leader="none" w:pos="0"/>
              </w:tabs>
              <w:ind w:left="0" w:right="23" w:hanging="2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(подпись)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keepNext w:val="1"/>
              <w:tabs>
                <w:tab w:val="left" w:leader="none" w:pos="0"/>
              </w:tabs>
              <w:ind w:left="0" w:right="23" w:hanging="2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(ФИО полностью)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598.000000000002" w:type="dxa"/>
        <w:jc w:val="left"/>
        <w:tblInd w:w="-115.0" w:type="dxa"/>
        <w:tblLayout w:type="fixed"/>
        <w:tblLook w:val="0400"/>
      </w:tblPr>
      <w:tblGrid>
        <w:gridCol w:w="2896"/>
        <w:gridCol w:w="7702"/>
        <w:tblGridChange w:id="0">
          <w:tblGrid>
            <w:gridCol w:w="2896"/>
            <w:gridCol w:w="7702"/>
          </w:tblGrid>
        </w:tblGridChange>
      </w:tblGrid>
      <w:tr>
        <w:trPr>
          <w:cantSplit w:val="0"/>
          <w:trHeight w:val="13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keepNext w:val="1"/>
              <w:tabs>
                <w:tab w:val="left" w:leader="none" w:pos="0"/>
              </w:tabs>
              <w:ind w:left="0" w:right="23" w:hanging="2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keepNext w:val="1"/>
              <w:tabs>
                <w:tab w:val="left" w:leader="none" w:pos="0"/>
              </w:tabs>
              <w:ind w:left="0" w:right="23" w:hanging="2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/______________________________________________/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keepNext w:val="1"/>
              <w:tabs>
                <w:tab w:val="left" w:leader="none" w:pos="0"/>
              </w:tabs>
              <w:ind w:left="0" w:right="23" w:hanging="2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(подпись)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keepNext w:val="1"/>
              <w:tabs>
                <w:tab w:val="left" w:leader="none" w:pos="0"/>
              </w:tabs>
              <w:ind w:left="0" w:right="23" w:hanging="2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(ФИО полностью)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0" w:hanging="2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left="0" w:hanging="2"/>
        <w:rPr/>
        <w:sectPr>
          <w:type w:val="nextPage"/>
          <w:pgSz w:h="16838" w:w="11906" w:orient="portrait"/>
          <w:pgMar w:bottom="851" w:top="851" w:left="1701" w:right="851" w:header="720" w:footer="720"/>
        </w:sectPr>
      </w:pPr>
      <w:r w:rsidDel="00000000" w:rsidR="00000000" w:rsidRPr="00000000">
        <w:rPr>
          <w:rFonts w:ascii="Arial" w:cs="Arial" w:eastAsia="Arial" w:hAnsi="Arial"/>
          <w:rtl w:val="0"/>
        </w:rPr>
        <w:t xml:space="preserve"> «__» ______________ 2024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left="0" w:hanging="2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Форма 1.3.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br w:type="textWrapping"/>
        <w:t xml:space="preserve">(используется для несовершеннолетних участников)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40" w:lineRule="auto"/>
        <w:ind w:left="0" w:hanging="2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СОГЛАСИЕ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40" w:lineRule="auto"/>
        <w:ind w:left="0" w:hanging="2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родителя (законного представителя)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40" w:lineRule="auto"/>
        <w:ind w:left="0" w:hanging="2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на участие несовершеннолетнего в проекте Дома культуры «ГЭС-2»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40" w:lineRule="auto"/>
        <w:ind w:left="0" w:hanging="2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«Фестиваль имени Д. Фофанова»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40" w:lineRule="auto"/>
        <w:ind w:left="0" w:hanging="2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и на обработку персональных данных несовершеннолетнего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40" w:lineRule="auto"/>
        <w:ind w:left="0" w:hanging="2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40" w:lineRule="auto"/>
        <w:ind w:left="0" w:hanging="2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40" w:lineRule="auto"/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Я, _____________________________________________________________________, 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(указываются фамилия, имя, отчество полностью)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360" w:lineRule="auto"/>
        <w:ind w:left="0" w:hanging="2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паспорт серии ________ номер ________________, кем и когда выдан _____________________________________________________________________,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360" w:lineRule="auto"/>
        <w:ind w:left="0" w:hanging="2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код подразделения _____________, проживающий по адресу: 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left="0" w:hanging="2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left="0" w:hanging="2"/>
        <w:jc w:val="center"/>
        <w:rPr/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(указывается адрес регистрации по месту жительства)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left="0" w:hanging="2"/>
        <w:jc w:val="center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left="0" w:hanging="2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left="0" w:hanging="2"/>
        <w:jc w:val="center"/>
        <w:rPr/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(указывается контактный номер телефона)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left="0" w:hanging="2"/>
        <w:jc w:val="center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left="0" w:hanging="2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даю согласие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Частному учреждению культуры «Музей «Виктория </w:t>
      </w: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–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Искусство быть Современным»</w:t>
      </w:r>
      <w:r w:rsidDel="00000000" w:rsidR="00000000" w:rsidRPr="00000000">
        <w:rPr>
          <w:rFonts w:ascii="Arial" w:cs="Arial" w:eastAsia="Arial" w:hAnsi="Arial"/>
          <w:rtl w:val="0"/>
        </w:rPr>
        <w:t xml:space="preserve"> (ЧУК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«Музей «Виктория </w:t>
      </w: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–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Искусство быть Современным»</w:t>
      </w:r>
      <w:r w:rsidDel="00000000" w:rsidR="00000000" w:rsidRPr="00000000">
        <w:rPr>
          <w:rFonts w:ascii="Arial" w:cs="Arial" w:eastAsia="Arial" w:hAnsi="Arial"/>
          <w:rtl w:val="0"/>
        </w:rPr>
        <w:t xml:space="preserve">), местонахождение: 119072, г. Москва, муниципальный округ Якиманка вн. Тер. г., Болотная наб., д. 15, ОГРН 1187700010871,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на участие в проекте Дома культуры «ГЭС-2» под названием «Фестиваль имени Д. Фофанова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»</w:t>
      </w:r>
      <w:r w:rsidDel="00000000" w:rsidR="00000000" w:rsidRPr="00000000">
        <w:rPr>
          <w:rFonts w:ascii="Arial" w:cs="Arial" w:eastAsia="Arial" w:hAnsi="Arial"/>
          <w:rtl w:val="0"/>
        </w:rPr>
        <w:t xml:space="preserve"> (далее также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—</w:t>
      </w:r>
      <w:r w:rsidDel="00000000" w:rsidR="00000000" w:rsidRPr="00000000">
        <w:rPr>
          <w:rFonts w:ascii="Arial" w:cs="Arial" w:eastAsia="Arial" w:hAnsi="Arial"/>
          <w:rtl w:val="0"/>
        </w:rPr>
        <w:t xml:space="preserve"> Проект) моего/моей: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100" w:lineRule="auto"/>
        <w:ind w:left="0" w:hanging="2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_____________________________________________________________________, (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указывается: сына/дочери, фамилия, имя, отчество несовершеннолетнего, полностью)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left="0" w:hanging="2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дата рождения: _____________________, проживающего/-ей по адресу: </w:t>
        <w:br w:type="textWrapping"/>
        <w:br w:type="textWrapping"/>
        <w:t xml:space="preserve">______________________________________________________________________</w:t>
        <w:br w:type="textWrapping"/>
        <w:br w:type="textWrapping"/>
        <w:t xml:space="preserve">_____________________________________________________________________.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left="0" w:hanging="2"/>
        <w:jc w:val="center"/>
        <w:rPr/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(указывается адрес регистрации несовершеннолетнего по месту жительства)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100" w:lineRule="auto"/>
        <w:ind w:left="0" w:hanging="2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100" w:lineRule="auto"/>
        <w:ind w:left="0" w:hanging="2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6 октября 2024 года </w:t>
      </w:r>
      <w:r w:rsidDel="00000000" w:rsidR="00000000" w:rsidRPr="00000000">
        <w:rPr>
          <w:rFonts w:ascii="Arial" w:cs="Arial" w:eastAsia="Arial" w:hAnsi="Arial"/>
          <w:rtl w:val="0"/>
        </w:rPr>
        <w:t xml:space="preserve">в Доме культуры «ГЭС-2»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пройдет музыкальный фестиваль школьных и начинающих любительских групп: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«</w:t>
      </w:r>
      <w:r w:rsidDel="00000000" w:rsidR="00000000" w:rsidRPr="00000000">
        <w:rPr>
          <w:rFonts w:ascii="Arial" w:cs="Arial" w:eastAsia="Arial" w:hAnsi="Arial"/>
          <w:rtl w:val="0"/>
        </w:rPr>
        <w:t xml:space="preserve">Фестиваль имени Д. Фофанова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»</w:t>
      </w:r>
      <w:r w:rsidDel="00000000" w:rsidR="00000000" w:rsidRPr="00000000">
        <w:rPr>
          <w:rFonts w:ascii="Arial" w:cs="Arial" w:eastAsia="Arial" w:hAnsi="Arial"/>
          <w:rtl w:val="0"/>
        </w:rPr>
        <w:t xml:space="preserve">. Фестиваль пройдет на двух сценах: в Актовом зале «ГЭС-2» и Галерее C6. В фестивале смогут принять участие как индивидуальные исполнители, так и музыкальные группы, играющие самостоятельно написанную музыку в самых разных жанрах. Помимо музыкальных выступлений, организаторы фестиваля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готовят параллельную публичную программу, которую смогут посетить все желающие.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100" w:lineRule="auto"/>
        <w:ind w:left="0" w:hanging="2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Настоящим в соответствии с Федеральным законом от 27.07.2006 № 152-ФЗ «О персональных данных» предоставляю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Частному учреждению культуры «Музей «Виктория </w:t>
      </w: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–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Искусство быть Современным» (далее также – Организатор)</w:t>
      </w:r>
      <w:r w:rsidDel="00000000" w:rsidR="00000000" w:rsidRPr="00000000">
        <w:rPr>
          <w:rFonts w:ascii="Arial" w:cs="Arial" w:eastAsia="Arial" w:hAnsi="Arial"/>
          <w:rtl w:val="0"/>
        </w:rPr>
        <w:t xml:space="preserve"> согласие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на обработку персональных данных несовершеннолетнего, указанных в настоящем согласии, исключительно с целью участия в Проекте.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100" w:lineRule="auto"/>
        <w:ind w:left="0" w:hanging="2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Давая это согласие, я действую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добровольно и в интересах </w:t>
      </w:r>
      <w:r w:rsidDel="00000000" w:rsidR="00000000" w:rsidRPr="00000000">
        <w:rPr>
          <w:rFonts w:ascii="Arial" w:cs="Arial" w:eastAsia="Arial" w:hAnsi="Arial"/>
          <w:rtl w:val="0"/>
        </w:rPr>
        <w:t xml:space="preserve">несовершеннолетнего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 Обработку допускается осуществлять как неавтоматизированным, так и автоматизированным способами.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100" w:line="240" w:lineRule="auto"/>
        <w:ind w:left="0" w:hanging="2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Под обработкой персональных данных понимаются предусмотренные Федеральным законом от 27.07.2006 № 152-ФЗ «О персональных данных» действия или совокупность действий,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удаление, уничтожение персональных данных.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100" w:line="240" w:lineRule="auto"/>
        <w:ind w:left="0" w:hanging="2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Настоящим соглашаюсь с тем, что Учреждение может упоминать персональные данные несовершеннолетнего (а именно: фамилию, имя, отчество, год рождения, сведения о роде деятельности, достижениях), а также на использование изображений (как предоставленных несовершеннолетним самостоятельно, так и сделанных с его согласия в ходе проведения Проекта) в качестве участника Проекта, а также соглашаюсь с тем, что указанные сведения могут быть размещены в сети Интернет на сайте https://ges-2.org/</w:t>
      </w:r>
      <w:r w:rsidDel="00000000" w:rsidR="00000000" w:rsidRPr="00000000">
        <w:rPr>
          <w:rFonts w:ascii="Arial" w:cs="Arial" w:eastAsia="Arial" w:hAnsi="Arial"/>
          <w:rtl w:val="0"/>
        </w:rPr>
        <w:t xml:space="preserve">d-fofanov-music-festival-2024-open-call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аккаунтах Учреждения в социальных сетях, на сайте информационных партнеров в целях анонсирования Проекта.</w:t>
      </w:r>
    </w:p>
    <w:p w:rsidR="00000000" w:rsidDel="00000000" w:rsidP="00000000" w:rsidRDefault="00000000" w:rsidRPr="00000000" w14:paraId="00000071">
      <w:pPr>
        <w:spacing w:after="100" w:line="240" w:lineRule="auto"/>
        <w:ind w:left="0" w:hanging="2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Соглашаюсь с тем, что Организатор может использовать мои персональные данные (а именно: телефон, адрес электронной почты) в информационных целях касательно участия моей/моего дочери/сына в Проекте.</w:t>
      </w:r>
    </w:p>
    <w:p w:rsidR="00000000" w:rsidDel="00000000" w:rsidP="00000000" w:rsidRDefault="00000000" w:rsidRPr="00000000" w14:paraId="00000072">
      <w:pPr>
        <w:spacing w:after="100" w:line="240" w:lineRule="auto"/>
        <w:ind w:left="0" w:hanging="2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Осведомлен/а, что Организатор не несет ответственности за личные вещи ребенка, которые могут быть повреждены во время присутствия в Доме культуры «ГЭС-2».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100" w:line="240" w:lineRule="auto"/>
        <w:ind w:left="0" w:hanging="2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Настоящим осознаю, что несу всю ответственность за совершение ребенком действий, которые могут повлечь травму или причинение вреда его здоровью в результате нарушения им базовых правил техники безопасности и/или невыполнения замечаний представителей Организатора о необходимости соблюдения этих правил.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hd w:fill="ffffff" w:val="clear"/>
        <w:spacing w:after="100" w:lineRule="auto"/>
        <w:ind w:left="0" w:hanging="2"/>
        <w:jc w:val="both"/>
        <w:rPr/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Данное согласие действует до завершения Проекта или до момента отзыва его мной по письменному заявлению. </w:t>
      </w:r>
      <w:r w:rsidDel="00000000" w:rsidR="00000000" w:rsidRPr="00000000">
        <w:rPr>
          <w:rFonts w:ascii="Arial" w:cs="Arial" w:eastAsia="Arial" w:hAnsi="Arial"/>
          <w:rtl w:val="0"/>
        </w:rPr>
        <w:t xml:space="preserve">Отзыв данного согласия может быть осуществлен в любое время на основании моего письменного заявления.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hd w:fill="ffffff" w:val="clear"/>
        <w:spacing w:after="100" w:lineRule="auto"/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ind w:left="0" w:hanging="2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__________/  /________________________________________________________ /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59" w:line="256" w:lineRule="auto"/>
        <w:ind w:left="0" w:hanging="2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(подпись)    (ФИО родителя / законного представителя / заменяющего лица)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28" w:line="256" w:lineRule="auto"/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28" w:line="256" w:lineRule="auto"/>
        <w:ind w:left="0" w:hanging="2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«____» ____________ 2024 г.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hd w:fill="ffffff" w:val="clear"/>
        <w:spacing w:after="100" w:lineRule="auto"/>
        <w:ind w:left="0" w:hanging="2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ind w:left="0" w:hanging="2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851" w:top="851" w:left="1701" w:right="851" w:header="720" w:footer="720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Alexandra Vladyshevskaya" w:id="0" w:date="2024-05-29T14:05:16Z"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Вставьте тут ссылку на сам опен-колл</w:t>
      </w:r>
    </w:p>
  </w:comment>
  <w:comment w:author="Alexandra Vladyshevskaya" w:id="2" w:date="2024-05-29T14:05:16Z"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Вставьте тут ссылку на сам опен-колл</w:t>
      </w:r>
    </w:p>
  </w:comment>
  <w:comment w:author="Alexandra Vladyshevskaya" w:id="3" w:date="2024-05-29T14:05:16Z"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Вставьте тут ссылку на сам опен-колл</w:t>
      </w:r>
    </w:p>
  </w:comment>
  <w:comment w:author="Alexandra Vladyshevskaya" w:id="1" w:date="2024-05-29T14:05:16Z"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Вставьте тут ссылку на сам опен-колл</w:t>
      </w:r>
    </w:p>
  </w:comment>
  <w:comment w:author="Alexandra Vladyshevskaya" w:id="4" w:date="2024-05-29T14:05:16Z"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Вставьте тут ссылку на сам опен-колл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82" w15:done="0"/>
  <w15:commentEx w15:paraId="00000083" w15:done="0"/>
  <w15:commentEx w15:paraId="00000084" w15:done="0"/>
  <w15:commentEx w15:paraId="00000085" w15:done="0"/>
  <w15:commentEx w15:paraId="00000086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pPr>
      <w:spacing w:line="1" w:lineRule="atLeast"/>
      <w:ind w:left="-1" w:leftChars="-1" w:hanging="1" w:hangingChars="1"/>
      <w:textAlignment w:val="top"/>
      <w:outlineLvl w:val="0"/>
    </w:pPr>
    <w:rPr>
      <w:rFonts w:ascii="Times New Roman" w:cs="Times New Roman" w:eastAsia="Times New Roman" w:hAnsi="Times New Roman"/>
      <w:position w:val="-1"/>
      <w:sz w:val="24"/>
      <w:szCs w:val="24"/>
    </w:rPr>
  </w:style>
  <w:style w:type="paragraph" w:styleId="1">
    <w:name w:val="heading 1"/>
    <w:basedOn w:val="a"/>
    <w:next w:val="a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alloon Text"/>
    <w:basedOn w:val="a"/>
    <w:rPr>
      <w:sz w:val="18"/>
      <w:szCs w:val="18"/>
    </w:rPr>
  </w:style>
  <w:style w:type="character" w:styleId="a4">
    <w:name w:val="annotation reference"/>
    <w:basedOn w:val="a0"/>
    <w:rPr>
      <w:sz w:val="16"/>
      <w:szCs w:val="16"/>
    </w:rPr>
  </w:style>
  <w:style w:type="paragraph" w:styleId="a5">
    <w:name w:val="annotation text"/>
    <w:basedOn w:val="a"/>
    <w:link w:val="10"/>
    <w:pPr>
      <w:spacing w:line="240" w:lineRule="auto"/>
    </w:pPr>
    <w:rPr>
      <w:sz w:val="20"/>
      <w:szCs w:val="20"/>
    </w:rPr>
  </w:style>
  <w:style w:type="paragraph" w:styleId="a6">
    <w:name w:val="annotation subject"/>
    <w:basedOn w:val="a5"/>
    <w:next w:val="a5"/>
    <w:link w:val="11"/>
    <w:rPr>
      <w:b w:val="1"/>
      <w:bCs w:val="1"/>
    </w:rPr>
  </w:style>
  <w:style w:type="paragraph" w:styleId="a7">
    <w:name w:val="Normal (Web)"/>
    <w:basedOn w:val="a"/>
    <w:pPr>
      <w:spacing w:after="100" w:before="100"/>
    </w:pPr>
    <w:rPr>
      <w:lang w:eastAsia="en-GB"/>
    </w:rPr>
  </w:style>
  <w:style w:type="paragraph" w:styleId="a8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a9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110" w:customStyle="1">
    <w:name w:val="Заголовок 11"/>
    <w:basedOn w:val="a"/>
    <w:next w:val="a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21" w:customStyle="1">
    <w:name w:val="Заголовок 21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1" w:customStyle="1">
    <w:name w:val="Заголовок 31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1" w:customStyle="1">
    <w:name w:val="Заголовок 41"/>
    <w:basedOn w:val="a"/>
    <w:next w:val="a"/>
    <w:pPr>
      <w:keepNext w:val="1"/>
      <w:keepLines w:val="1"/>
      <w:spacing w:after="40" w:before="240"/>
      <w:outlineLvl w:val="3"/>
    </w:pPr>
    <w:rPr>
      <w:b w:val="1"/>
    </w:rPr>
  </w:style>
  <w:style w:type="paragraph" w:styleId="51" w:customStyle="1">
    <w:name w:val="Заголовок 51"/>
    <w:basedOn w:val="a"/>
    <w:next w:val="a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1" w:customStyle="1">
    <w:name w:val="Заголовок 61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a" w:customStyle="1">
    <w:name w:val="Текст выноски Знак"/>
    <w:rPr>
      <w:rFonts w:ascii="Times New Roman" w:cs="Times New Roman" w:eastAsia="Times New Roman" w:hAnsi="Times New Roman"/>
      <w:w w:val="100"/>
      <w:position w:val="-1"/>
      <w:sz w:val="18"/>
      <w:szCs w:val="18"/>
      <w:vertAlign w:val="baseline"/>
      <w:cs w:val="0"/>
      <w:lang w:eastAsia="ru-RU"/>
    </w:rPr>
  </w:style>
  <w:style w:type="character" w:styleId="CommentReference1" w:customStyle="1">
    <w:name w:val="Comment Reference1"/>
    <w:rPr>
      <w:w w:val="100"/>
      <w:position w:val="-1"/>
      <w:sz w:val="16"/>
      <w:szCs w:val="16"/>
      <w:vertAlign w:val="baseline"/>
      <w:cs w:val="0"/>
    </w:rPr>
  </w:style>
  <w:style w:type="character" w:styleId="ab" w:customStyle="1">
    <w:name w:val="Текст примечания Знак"/>
    <w:rPr>
      <w:rFonts w:ascii="Times New Roman" w:cs="Times New Roman" w:eastAsia="Times New Roman" w:hAnsi="Times New Roman"/>
      <w:w w:val="100"/>
      <w:position w:val="-1"/>
      <w:sz w:val="20"/>
      <w:szCs w:val="20"/>
      <w:vertAlign w:val="baseline"/>
      <w:cs w:val="0"/>
      <w:lang w:eastAsia="ru-RU"/>
    </w:rPr>
  </w:style>
  <w:style w:type="character" w:styleId="ac" w:customStyle="1">
    <w:name w:val="Тема примечания Знак"/>
    <w:rPr>
      <w:rFonts w:ascii="Times New Roman" w:cs="Times New Roman" w:eastAsia="Times New Roman" w:hAnsi="Times New Roman"/>
      <w:b w:val="1"/>
      <w:bCs w:val="1"/>
      <w:w w:val="100"/>
      <w:position w:val="-1"/>
      <w:sz w:val="20"/>
      <w:szCs w:val="20"/>
      <w:vertAlign w:val="baseline"/>
      <w:cs w:val="0"/>
      <w:lang w:eastAsia="ru-RU"/>
    </w:rPr>
  </w:style>
  <w:style w:type="character" w:styleId="ad" w:customStyle="1">
    <w:name w:val="Посещённая гиперссылка"/>
    <w:rPr>
      <w:color w:val="954f72"/>
      <w:w w:val="100"/>
      <w:position w:val="-1"/>
      <w:u w:val="single"/>
      <w:vertAlign w:val="baseline"/>
      <w:cs w:val="0"/>
    </w:rPr>
  </w:style>
  <w:style w:type="character" w:styleId="ae" w:customStyle="1">
    <w:name w:val="Нижний колонтитул Знак"/>
    <w:rPr>
      <w:rFonts w:ascii="Times New Roman" w:cs="Times New Roman" w:eastAsia="Times New Roman" w:hAnsi="Times New Roman"/>
      <w:w w:val="100"/>
      <w:position w:val="-1"/>
      <w:vertAlign w:val="baseline"/>
      <w:cs w:val="0"/>
      <w:lang w:eastAsia="ru-RU"/>
    </w:rPr>
  </w:style>
  <w:style w:type="character" w:styleId="af" w:customStyle="1">
    <w:name w:val="Верхний колонтитул Знак"/>
    <w:rPr>
      <w:rFonts w:ascii="Times New Roman" w:cs="Times New Roman" w:eastAsia="Times New Roman" w:hAnsi="Times New Roman"/>
      <w:w w:val="100"/>
      <w:position w:val="-1"/>
      <w:vertAlign w:val="baseline"/>
      <w:cs w:val="0"/>
      <w:lang w:eastAsia="ru-RU"/>
    </w:rPr>
  </w:style>
  <w:style w:type="character" w:styleId="-" w:customStyle="1">
    <w:name w:val="Интернет-ссылка"/>
    <w:rPr>
      <w:color w:val="0000ff"/>
      <w:w w:val="100"/>
      <w:position w:val="-1"/>
      <w:u w:val="single"/>
      <w:vertAlign w:val="baseline"/>
      <w:cs w:val="0"/>
    </w:rPr>
  </w:style>
  <w:style w:type="character" w:styleId="12" w:customStyle="1">
    <w:name w:val="Неразрешенное упоминание1"/>
    <w:rPr>
      <w:color w:val="605e5c"/>
      <w:w w:val="100"/>
      <w:position w:val="-1"/>
      <w:shd w:color="auto" w:fill="e1dfdd" w:val="clear"/>
      <w:vertAlign w:val="baseline"/>
      <w:cs w:val="0"/>
    </w:rPr>
  </w:style>
  <w:style w:type="paragraph" w:styleId="13" w:customStyle="1">
    <w:name w:val="Заголовок1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14" w:customStyle="1">
    <w:name w:val="Основной текст1"/>
    <w:basedOn w:val="a"/>
    <w:pPr>
      <w:spacing w:after="140" w:line="276" w:lineRule="auto"/>
    </w:pPr>
  </w:style>
  <w:style w:type="paragraph" w:styleId="15" w:customStyle="1">
    <w:name w:val="Список1"/>
    <w:basedOn w:val="14"/>
    <w:rPr>
      <w:rFonts w:cs="Lucida Sans"/>
    </w:rPr>
  </w:style>
  <w:style w:type="paragraph" w:styleId="af0" w:customStyle="1">
    <w:name w:val="Название"/>
    <w:basedOn w:val="a"/>
    <w:pPr>
      <w:suppressLineNumbers w:val="1"/>
      <w:spacing w:after="120" w:before="120"/>
    </w:pPr>
    <w:rPr>
      <w:rFonts w:cs="Lucida Sans"/>
      <w:i w:val="1"/>
      <w:iCs w:val="1"/>
    </w:rPr>
  </w:style>
  <w:style w:type="paragraph" w:styleId="16" w:customStyle="1">
    <w:name w:val="Указатель1"/>
    <w:basedOn w:val="a"/>
    <w:pPr>
      <w:suppressLineNumbers w:val="1"/>
    </w:pPr>
    <w:rPr>
      <w:rFonts w:cs="Lucida Sans"/>
    </w:rPr>
  </w:style>
  <w:style w:type="paragraph" w:styleId="CommentText1" w:customStyle="1">
    <w:name w:val="Comment Text1"/>
    <w:basedOn w:val="a"/>
    <w:rPr>
      <w:sz w:val="20"/>
      <w:szCs w:val="20"/>
    </w:rPr>
  </w:style>
  <w:style w:type="paragraph" w:styleId="CommentSubject1" w:customStyle="1">
    <w:name w:val="Comment Subject1"/>
    <w:basedOn w:val="CommentText1"/>
    <w:next w:val="CommentText1"/>
    <w:rPr>
      <w:b w:val="1"/>
      <w:bCs w:val="1"/>
    </w:rPr>
  </w:style>
  <w:style w:type="paragraph" w:styleId="af1" w:customStyle="1">
    <w:name w:val="Колонтитул"/>
    <w:basedOn w:val="a"/>
    <w:pPr>
      <w:suppressLineNumbers w:val="1"/>
      <w:tabs>
        <w:tab w:val="center" w:pos="4819"/>
        <w:tab w:val="right" w:pos="9638"/>
      </w:tabs>
    </w:pPr>
  </w:style>
  <w:style w:type="paragraph" w:styleId="17" w:customStyle="1">
    <w:name w:val="Нижний колонтитул1"/>
    <w:basedOn w:val="a"/>
    <w:pPr>
      <w:tabs>
        <w:tab w:val="center" w:pos="4513"/>
        <w:tab w:val="right" w:pos="9026"/>
      </w:tabs>
    </w:pPr>
  </w:style>
  <w:style w:type="paragraph" w:styleId="18" w:customStyle="1">
    <w:name w:val="Верхний колонтитул1"/>
    <w:basedOn w:val="a"/>
    <w:pPr>
      <w:tabs>
        <w:tab w:val="center" w:pos="4513"/>
        <w:tab w:val="right" w:pos="9026"/>
      </w:tabs>
    </w:pPr>
  </w:style>
  <w:style w:type="paragraph" w:styleId="19" w:customStyle="1">
    <w:name w:val="Подзаголовок1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Times12" w:customStyle="1">
    <w:name w:val="Times 12"/>
    <w:basedOn w:val="a"/>
    <w:pPr>
      <w:overflowPunct w:val="0"/>
      <w:autoSpaceDE w:val="0"/>
      <w:ind w:left="0"/>
      <w:jc w:val="both"/>
    </w:pPr>
    <w:rPr>
      <w:bCs w:val="1"/>
      <w:szCs w:val="22"/>
    </w:rPr>
  </w:style>
  <w:style w:type="paragraph" w:styleId="1a" w:customStyle="1">
    <w:name w:val="Абзац списка1"/>
    <w:basedOn w:val="a"/>
    <w:pPr>
      <w:ind w:left="720"/>
      <w:contextualSpacing w:val="1"/>
    </w:pPr>
  </w:style>
  <w:style w:type="paragraph" w:styleId="1b" w:customStyle="1">
    <w:name w:val="Рецензия1"/>
    <w:pPr>
      <w:spacing w:line="1" w:lineRule="atLeast"/>
      <w:ind w:left="-1" w:leftChars="-1" w:hanging="1" w:hangingChars="1"/>
      <w:textAlignment w:val="top"/>
      <w:outlineLvl w:val="0"/>
    </w:pPr>
    <w:rPr>
      <w:rFonts w:ascii="Times New Roman" w:cs="Times New Roman" w:eastAsia="Times New Roman" w:hAnsi="Times New Roman"/>
      <w:position w:val="-1"/>
      <w:sz w:val="24"/>
      <w:szCs w:val="24"/>
    </w:rPr>
  </w:style>
  <w:style w:type="paragraph" w:styleId="ConsPlusNormal" w:customStyle="1">
    <w:name w:val="ConsPlusNormal"/>
    <w:pPr>
      <w:autoSpaceDE w:val="0"/>
      <w:spacing w:line="1" w:lineRule="atLeast"/>
      <w:ind w:left="-1" w:leftChars="-1" w:hanging="1" w:hangingChars="1"/>
      <w:textAlignment w:val="top"/>
      <w:outlineLvl w:val="0"/>
    </w:pPr>
    <w:rPr>
      <w:rFonts w:ascii="Arial" w:cs="Arial" w:eastAsia="Times New Roman" w:hAnsi="Arial"/>
      <w:position w:val="-1"/>
    </w:rPr>
  </w:style>
  <w:style w:type="paragraph" w:styleId="af2" w:customStyle="1">
    <w:name w:val="Содержимое таблицы"/>
    <w:basedOn w:val="a"/>
    <w:pPr>
      <w:widowControl w:val="0"/>
      <w:suppressLineNumbers w:val="1"/>
    </w:pPr>
  </w:style>
  <w:style w:type="paragraph" w:styleId="af3" w:customStyle="1">
    <w:name w:val="Заголовок таблицы"/>
    <w:basedOn w:val="af2"/>
    <w:pPr>
      <w:jc w:val="center"/>
    </w:pPr>
    <w:rPr>
      <w:b w:val="1"/>
      <w:bCs w:val="1"/>
    </w:rPr>
  </w:style>
  <w:style w:type="table" w:styleId="Style46" w:customStyle="1">
    <w:name w:val="_Style 46"/>
    <w:basedOn w:val="TableNormal1"/>
    <w:tblPr>
      <w:tblCellMar>
        <w:left w:w="115.0" w:type="dxa"/>
        <w:right w:w="115.0" w:type="dxa"/>
      </w:tblCellMar>
    </w:tblPr>
  </w:style>
  <w:style w:type="table" w:styleId="Style47" w:customStyle="1">
    <w:name w:val="_Style 47"/>
    <w:basedOn w:val="TableNormal1"/>
    <w:tblPr>
      <w:tblCellMar>
        <w:left w:w="115.0" w:type="dxa"/>
        <w:right w:w="115.0" w:type="dxa"/>
      </w:tblCellMar>
    </w:tblPr>
  </w:style>
  <w:style w:type="table" w:styleId="Style48" w:customStyle="1">
    <w:name w:val="_Style 48"/>
    <w:basedOn w:val="TableNormal1"/>
    <w:tblPr>
      <w:tblCellMar>
        <w:left w:w="115.0" w:type="dxa"/>
        <w:right w:w="115.0" w:type="dxa"/>
      </w:tblCellMar>
    </w:tblPr>
  </w:style>
  <w:style w:type="table" w:styleId="Style49" w:customStyle="1">
    <w:name w:val="_Style 49"/>
    <w:basedOn w:val="TableNormal1"/>
    <w:tblPr>
      <w:tblCellMar>
        <w:left w:w="115.0" w:type="dxa"/>
        <w:right w:w="115.0" w:type="dxa"/>
      </w:tblCellMar>
    </w:tblPr>
  </w:style>
  <w:style w:type="paragraph" w:styleId="20" w:customStyle="1">
    <w:name w:val="Рецензия2"/>
    <w:hidden w:val="1"/>
    <w:uiPriority w:val="99"/>
    <w:unhideWhenUsed w:val="1"/>
    <w:rPr>
      <w:rFonts w:ascii="Times New Roman" w:cs="Times New Roman" w:eastAsia="Times New Roman" w:hAnsi="Times New Roman"/>
      <w:position w:val="-1"/>
      <w:sz w:val="24"/>
      <w:szCs w:val="24"/>
    </w:rPr>
  </w:style>
  <w:style w:type="character" w:styleId="10" w:customStyle="1">
    <w:name w:val="Текст примечания Знак1"/>
    <w:basedOn w:val="a0"/>
    <w:link w:val="a5"/>
    <w:rPr>
      <w:rFonts w:ascii="Times New Roman" w:cs="Times New Roman" w:eastAsia="Times New Roman" w:hAnsi="Times New Roman"/>
      <w:position w:val="-1"/>
    </w:rPr>
  </w:style>
  <w:style w:type="character" w:styleId="11" w:customStyle="1">
    <w:name w:val="Тема примечания Знак1"/>
    <w:basedOn w:val="10"/>
    <w:link w:val="a6"/>
    <w:rPr>
      <w:rFonts w:ascii="Times New Roman" w:cs="Times New Roman" w:eastAsia="Times New Roman" w:hAnsi="Times New Roman"/>
      <w:b w:val="1"/>
      <w:bCs w:val="1"/>
      <w:position w:val="-1"/>
    </w:rPr>
  </w:style>
  <w:style w:type="paragraph" w:styleId="af4">
    <w:name w:val="header"/>
    <w:basedOn w:val="a"/>
    <w:link w:val="1c"/>
    <w:rsid w:val="000720E8"/>
    <w:pPr>
      <w:tabs>
        <w:tab w:val="center" w:pos="4677"/>
        <w:tab w:val="right" w:pos="9355"/>
      </w:tabs>
      <w:spacing w:line="240" w:lineRule="auto"/>
    </w:pPr>
  </w:style>
  <w:style w:type="character" w:styleId="1c" w:customStyle="1">
    <w:name w:val="Верхний колонтитул Знак1"/>
    <w:basedOn w:val="a0"/>
    <w:link w:val="af4"/>
    <w:rsid w:val="000720E8"/>
    <w:rPr>
      <w:rFonts w:ascii="Times New Roman" w:cs="Times New Roman" w:eastAsia="Times New Roman" w:hAnsi="Times New Roman"/>
      <w:position w:val="-1"/>
      <w:sz w:val="24"/>
      <w:szCs w:val="24"/>
    </w:rPr>
  </w:style>
  <w:style w:type="paragraph" w:styleId="af5">
    <w:name w:val="footer"/>
    <w:basedOn w:val="a"/>
    <w:link w:val="1d"/>
    <w:rsid w:val="000720E8"/>
    <w:pPr>
      <w:tabs>
        <w:tab w:val="center" w:pos="4677"/>
        <w:tab w:val="right" w:pos="9355"/>
      </w:tabs>
      <w:spacing w:line="240" w:lineRule="auto"/>
    </w:pPr>
  </w:style>
  <w:style w:type="character" w:styleId="1d" w:customStyle="1">
    <w:name w:val="Нижний колонтитул Знак1"/>
    <w:basedOn w:val="a0"/>
    <w:link w:val="af5"/>
    <w:rsid w:val="000720E8"/>
    <w:rPr>
      <w:rFonts w:ascii="Times New Roman" w:cs="Times New Roman" w:eastAsia="Times New Roman" w:hAnsi="Times New Roman"/>
      <w:position w:val="-1"/>
      <w:sz w:val="24"/>
      <w:szCs w:val="24"/>
    </w:rPr>
  </w:style>
  <w:style w:type="paragraph" w:styleId="af6">
    <w:name w:val="Revision"/>
    <w:hidden w:val="1"/>
    <w:uiPriority w:val="99"/>
    <w:unhideWhenUsed w:val="1"/>
    <w:rsid w:val="008A2A7E"/>
    <w:rPr>
      <w:rFonts w:ascii="Times New Roman" w:cs="Times New Roman" w:eastAsia="Times New Roman" w:hAnsi="Times New Roman"/>
      <w:position w:val="-1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header" Target="header2.xml"/><Relationship Id="rId1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docqA7TLzCRp0eL54WclaCYNYA==">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2024-05-29T14:02:00Z</dcterms:created>
  <dc:creator>Andrey Nikishin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1033-5.7.2.8094</vt:lpwstr>
  </property>
</Properties>
</file>