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ind w:firstLine="28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2">
      <w:pPr>
        <w:spacing w:line="276.0005454545455" w:lineRule="auto"/>
        <w:ind w:firstLine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ind w:firstLine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НА УЧАСТИЕ В ОПЕН-КОЛЛЕ И СОГЛАСИЕ НА ОБРАБОТКУ ПЕРСОНАЛЬНЫХ ДАННЫХ</w:t>
      </w:r>
    </w:p>
    <w:p w:rsidR="00000000" w:rsidDel="00000000" w:rsidP="00000000" w:rsidRDefault="00000000" w:rsidRPr="00000000" w14:paraId="00000004">
      <w:pPr>
        <w:spacing w:line="276.0005454545455" w:lineRule="auto"/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</w:t>
      </w:r>
    </w:p>
    <w:p w:rsidR="00000000" w:rsidDel="00000000" w:rsidP="00000000" w:rsidRDefault="00000000" w:rsidRPr="00000000" w14:paraId="00000006">
      <w:pPr>
        <w:spacing w:line="276.0005454545455" w:lineRule="auto"/>
        <w:ind w:right="280" w:firstLine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7">
      <w:pPr>
        <w:spacing w:line="276.0005454545455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</w:t>
      </w: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программы Лаборатории печатных практик «Фотооснова»,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8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Лаборатория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https://ges-2.org/photo-basis-2024-printmaking-practices-lab-for-artists-open-call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представленные в составе настоящей заявки на рассмотрение Организатора творческое портфолио, мотивационное письмо и концепция проекта (опционально) являются результатом собственного труда и не содержат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C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Организатора), а также творческое портфолио, мотивационное письмо и концепция проекта (опционально) могут быть размещены Организатором в информационно-телекоммуникационной сети Интернет на сайте Организатора https://ges-2.org/,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E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но не позднее 15 июля 2024 года, уведомить об этом Организатора.</w:t>
      </w:r>
    </w:p>
    <w:p w:rsidR="00000000" w:rsidDel="00000000" w:rsidP="00000000" w:rsidRDefault="00000000" w:rsidRPr="00000000" w14:paraId="00000010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предоставляю Организатору свое согласие на обработку персональных данных, указанных здесь и в Анкете Участника (заполняется по ссылке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2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6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дано в соответствии с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Политикой в отношении обработки и защиты персональных данных</w:t>
        </w:r>
      </w:hyperlink>
      <w:r w:rsidDel="00000000" w:rsidR="00000000" w:rsidRPr="00000000">
        <w:rPr>
          <w:sz w:val="24"/>
          <w:szCs w:val="24"/>
          <w:rtl w:val="0"/>
        </w:rPr>
        <w:t xml:space="preserve"> Организатора.</w:t>
      </w:r>
    </w:p>
    <w:p w:rsidR="00000000" w:rsidDel="00000000" w:rsidP="00000000" w:rsidRDefault="00000000" w:rsidRPr="00000000" w14:paraId="00000017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являются: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.0005454545455" w:lineRule="auto"/>
        <w:ind w:left="720" w:right="2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Анкета Участника (заполняется по ссылке на сайте Организатора).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.0005454545455" w:lineRule="auto"/>
        <w:ind w:left="720" w:right="2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CV </w:t>
      </w:r>
      <w:r w:rsidDel="00000000" w:rsidR="00000000" w:rsidRPr="00000000">
        <w:rPr>
          <w:sz w:val="24"/>
          <w:szCs w:val="24"/>
          <w:rtl w:val="0"/>
        </w:rPr>
        <w:t xml:space="preserve">/ творческое портфолио, мотивационное письмо.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.0005454545455" w:lineRule="auto"/>
        <w:ind w:left="720" w:right="2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Концепция проекта для программы Лаборатории печатных практик «Фотооснова».</w:t>
      </w:r>
    </w:p>
    <w:p w:rsidR="00000000" w:rsidDel="00000000" w:rsidP="00000000" w:rsidRDefault="00000000" w:rsidRPr="00000000" w14:paraId="0000001B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вправе </w:t>
      </w:r>
      <w:r w:rsidDel="00000000" w:rsidR="00000000" w:rsidRPr="00000000">
        <w:rPr>
          <w:sz w:val="24"/>
          <w:szCs w:val="24"/>
          <w:rtl w:val="0"/>
        </w:rPr>
        <w:t xml:space="preserve">предоставить </w:t>
      </w:r>
      <w:r w:rsidDel="00000000" w:rsidR="00000000" w:rsidRPr="00000000">
        <w:rPr>
          <w:sz w:val="24"/>
          <w:szCs w:val="24"/>
          <w:rtl w:val="0"/>
        </w:rPr>
        <w:t xml:space="preserve">иные приложения или документы, которые считает необходимым </w:t>
      </w:r>
      <w:r w:rsidDel="00000000" w:rsidR="00000000" w:rsidRPr="00000000">
        <w:rPr>
          <w:sz w:val="24"/>
          <w:szCs w:val="24"/>
          <w:rtl w:val="0"/>
        </w:rPr>
        <w:t xml:space="preserve">предоставить </w:t>
      </w:r>
      <w:r w:rsidDel="00000000" w:rsidR="00000000" w:rsidRPr="00000000">
        <w:rPr>
          <w:sz w:val="24"/>
          <w:szCs w:val="24"/>
          <w:rtl w:val="0"/>
        </w:rPr>
        <w:t xml:space="preserve">Организатору.</w:t>
      </w:r>
    </w:p>
    <w:p w:rsidR="00000000" w:rsidDel="00000000" w:rsidP="00000000" w:rsidRDefault="00000000" w:rsidRPr="00000000" w14:paraId="0000001D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9.8087739032626"/>
        <w:gridCol w:w="6755.703037120361"/>
        <w:tblGridChange w:id="0">
          <w:tblGrid>
            <w:gridCol w:w="2269.8087739032626"/>
            <w:gridCol w:w="6755.70303712036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/______________________________________________________/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ind w:left="2840" w:firstLine="70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«____» _________________________ 2024 г.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-a-c.org/ru/privacy-policy" TargetMode="External"/><Relationship Id="rId5" Type="http://schemas.openxmlformats.org/officeDocument/2006/relationships/styles" Target="styles.xml"/><Relationship Id="rId6" Type="http://schemas.openxmlformats.org/officeDocument/2006/relationships/hyperlink" Target="https://v-a-c.org/ges2/photo-basis-open-call" TargetMode="External"/><Relationship Id="rId7" Type="http://schemas.openxmlformats.org/officeDocument/2006/relationships/hyperlink" Target="https://ges-2.org/photo-basis-2024-printmaking-practices-lab-for-artists-open-call" TargetMode="External"/><Relationship Id="rId8" Type="http://schemas.openxmlformats.org/officeDocument/2006/relationships/hyperlink" Target="https://v-a-c.org/ru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