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Лаборатория печатных практик «Фотооснова»</w:t>
      </w:r>
    </w:p>
    <w:p w:rsidR="00000000" w:rsidDel="00000000" w:rsidP="00000000" w:rsidRDefault="00000000" w:rsidRPr="00000000" w14:paraId="00000002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3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6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6 Участников специальной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Лаборатории печатных практик «Фотооснова» </w:t>
      </w:r>
      <w:r w:rsidDel="00000000" w:rsidR="00000000" w:rsidRPr="00000000">
        <w:rPr>
          <w:sz w:val="24"/>
          <w:szCs w:val="24"/>
          <w:rtl w:val="0"/>
        </w:rPr>
        <w:t xml:space="preserve">(далее — Программа).</w:t>
      </w:r>
    </w:p>
    <w:p w:rsidR="00000000" w:rsidDel="00000000" w:rsidP="00000000" w:rsidRDefault="00000000" w:rsidRPr="00000000" w14:paraId="00000008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Каждый Победитель Опен-колла получает право на заключение договора с Организатором на участие в Программе и на реализацию предложенного Победителем проекта (далее — Проект).</w:t>
      </w:r>
    </w:p>
    <w:p w:rsidR="00000000" w:rsidDel="00000000" w:rsidP="00000000" w:rsidRDefault="00000000" w:rsidRPr="00000000" w14:paraId="0000000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Программы, заключившие с Организатором договор, получат возможность пройти практический и теоретический курс Программы, а также реализовать собственный Проект с использованием возможностей фотолаборатории Центра художественного производства «Своды», принадлежащей Организатору.</w:t>
      </w:r>
    </w:p>
    <w:p w:rsidR="00000000" w:rsidDel="00000000" w:rsidP="00000000" w:rsidRDefault="00000000" w:rsidRPr="00000000" w14:paraId="0000000B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Стоимость участия Победителя в Программе составляет 100 000 (сто тысяч) рублей 00 копеек, включая НДС (20%) в размере 16 666 рублей 67 копеек. Порядок оплаты определяется договором. Для одного из Победителей Организатором обеспечивается возможность безвозмездного участия в Программе.</w:t>
      </w:r>
    </w:p>
    <w:p w:rsidR="00000000" w:rsidDel="00000000" w:rsidP="00000000" w:rsidRDefault="00000000" w:rsidRPr="00000000" w14:paraId="0000000D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не обязан возмещать расходы Победителей на участие в Программе, в том числе расходы на проезд, проживание и иные расходы, которые непосредственно не связаны с посещением практических и теоретических занятий или реализацией Проекта. Победители самостоятельно обеспечивают свой проезд и проживание в течение срока реализации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Лаборатории печатных практик «Фотооснова»</w:t>
      </w:r>
      <w:r w:rsidDel="00000000" w:rsidR="00000000" w:rsidRPr="00000000">
        <w:rPr>
          <w:sz w:val="24"/>
          <w:szCs w:val="24"/>
          <w:rtl w:val="0"/>
        </w:rPr>
        <w:t xml:space="preserve"> (2 июня — 31 октября 2025 года).</w:t>
      </w:r>
    </w:p>
    <w:p w:rsidR="00000000" w:rsidDel="00000000" w:rsidP="00000000" w:rsidRDefault="00000000" w:rsidRPr="00000000" w14:paraId="0000000F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0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11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 119072, г.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13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15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адресу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https://ges-2.org/photo-basis-2025-printmaking-practices-lab-for-artists-open-call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— Официальный сайт).</w:t>
      </w:r>
    </w:p>
    <w:p w:rsidR="00000000" w:rsidDel="00000000" w:rsidP="00000000" w:rsidRDefault="00000000" w:rsidRPr="00000000" w14:paraId="00000017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Официальном сайте.</w:t>
      </w:r>
    </w:p>
    <w:p w:rsidR="00000000" w:rsidDel="00000000" w:rsidP="00000000" w:rsidRDefault="00000000" w:rsidRPr="00000000" w14:paraId="00000019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почтe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vaults@ges-2.org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B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1D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c 1 апреля по 30 апреля 2025 года.</w:t>
      </w:r>
    </w:p>
    <w:p w:rsidR="00000000" w:rsidDel="00000000" w:rsidP="00000000" w:rsidRDefault="00000000" w:rsidRPr="00000000" w14:paraId="0000001F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и оценки заявок Участников — с 1 по 20 мая 2025 года.</w:t>
      </w:r>
    </w:p>
    <w:p w:rsidR="00000000" w:rsidDel="00000000" w:rsidP="00000000" w:rsidRDefault="00000000" w:rsidRPr="00000000" w14:paraId="00000020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Победителей — 21 мая 2025 года.</w:t>
      </w:r>
    </w:p>
    <w:p w:rsidR="00000000" w:rsidDel="00000000" w:rsidP="00000000" w:rsidRDefault="00000000" w:rsidRPr="00000000" w14:paraId="00000021">
      <w:pPr>
        <w:spacing w:line="276.0005454545455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 (30 апреля 2025 года, 23:59 по московскому времени), не рассматриваются.</w:t>
      </w:r>
    </w:p>
    <w:p w:rsidR="00000000" w:rsidDel="00000000" w:rsidP="00000000" w:rsidRDefault="00000000" w:rsidRPr="00000000" w14:paraId="00000023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Организатор, в зависимости от количества поданных заявок, оставляет за собой право в одностороннем порядке изменить продолжительность отдельных этапов и/или срок их проведения, информация о чем должна быть размещена на Официальном сайте.</w:t>
      </w:r>
    </w:p>
    <w:p w:rsidR="00000000" w:rsidDel="00000000" w:rsidP="00000000" w:rsidRDefault="00000000" w:rsidRPr="00000000" w14:paraId="00000025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27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гражданин Российской Федерации, достигший возраста 18 лет на момент подачи заявки и предоставивший Организатору заявку, творческое портфолио, описание Проекта и мотивационное письмо. Участник должен располагать возможностью регулярно присутствовать на практических (очно) и теоретических (очно или заочно) занятиях (расписание указано на странице Программы на Официальном сайте) в среднем два раза в неделю в Центре художественного производства «Своды» в период с 2 июня по 31 октября 2025 года.</w:t>
      </w:r>
    </w:p>
    <w:p w:rsidR="00000000" w:rsidDel="00000000" w:rsidP="00000000" w:rsidRDefault="00000000" w:rsidRPr="00000000" w14:paraId="00000029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 и/или согласии.</w:t>
      </w:r>
    </w:p>
    <w:p w:rsidR="00000000" w:rsidDel="00000000" w:rsidP="00000000" w:rsidRDefault="00000000" w:rsidRPr="00000000" w14:paraId="0000002B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2D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30 апреля 2025 года 23:59 по московскому времени включительно заполнить Анкету Участника, размещенную на Официальном сайте, и прикрепить к Анкете следующие документы:</w:t>
        <w:br w:type="textWrapping"/>
        <w:br w:type="textWrapping"/>
      </w:r>
    </w:p>
    <w:p w:rsidR="00000000" w:rsidDel="00000000" w:rsidP="00000000" w:rsidRDefault="00000000" w:rsidRPr="00000000" w14:paraId="0000002F">
      <w:pPr>
        <w:spacing w:line="276.0005454545455" w:lineRule="auto"/>
        <w:ind w:left="1800" w:hanging="1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согласие на обработку персональных данных (составляется по форме, доступной для скачивания по ссылке на странице Программы) в отсканированном виде в формате</w:t>
      </w:r>
      <w:r w:rsidDel="00000000" w:rsidR="00000000" w:rsidRPr="00000000">
        <w:rPr>
          <w:i w:val="1"/>
          <w:sz w:val="24"/>
          <w:szCs w:val="24"/>
          <w:rtl w:val="0"/>
        </w:rPr>
        <w:t xml:space="preserve"> pdf</w:t>
      </w:r>
      <w:r w:rsidDel="00000000" w:rsidR="00000000" w:rsidRPr="00000000">
        <w:rPr>
          <w:sz w:val="24"/>
          <w:szCs w:val="24"/>
          <w:rtl w:val="0"/>
        </w:rPr>
        <w:t xml:space="preserve"> или в виде четкой фотографии формата</w:t>
      </w:r>
      <w:r w:rsidDel="00000000" w:rsidR="00000000" w:rsidRPr="00000000">
        <w:rPr>
          <w:i w:val="1"/>
          <w:sz w:val="24"/>
          <w:szCs w:val="24"/>
          <w:rtl w:val="0"/>
        </w:rPr>
        <w:t xml:space="preserve"> jpeg</w:t>
      </w:r>
      <w:r w:rsidDel="00000000" w:rsidR="00000000" w:rsidRPr="00000000">
        <w:rPr>
          <w:sz w:val="24"/>
          <w:szCs w:val="24"/>
          <w:rtl w:val="0"/>
        </w:rPr>
        <w:t xml:space="preserve"> с графическим отображением подписи Участника;</w:t>
      </w:r>
    </w:p>
    <w:p w:rsidR="00000000" w:rsidDel="00000000" w:rsidP="00000000" w:rsidRDefault="00000000" w:rsidRPr="00000000" w14:paraId="00000030">
      <w:pPr>
        <w:spacing w:line="276.0005454545455" w:lineRule="auto"/>
        <w:ind w:left="1800" w:hanging="1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 / творческое портфолио, формат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</w:t>
      </w:r>
      <w:r w:rsidDel="00000000" w:rsidR="00000000" w:rsidRPr="00000000">
        <w:rPr>
          <w:sz w:val="24"/>
          <w:szCs w:val="24"/>
          <w:rtl w:val="0"/>
        </w:rPr>
        <w:t xml:space="preserve"> или </w:t>
      </w:r>
      <w:r w:rsidDel="00000000" w:rsidR="00000000" w:rsidRPr="00000000">
        <w:rPr>
          <w:i w:val="1"/>
          <w:sz w:val="24"/>
          <w:szCs w:val="24"/>
          <w:rtl w:val="0"/>
        </w:rPr>
        <w:t xml:space="preserve">doc</w:t>
      </w:r>
      <w:r w:rsidDel="00000000" w:rsidR="00000000" w:rsidRPr="00000000">
        <w:rPr>
          <w:sz w:val="24"/>
          <w:szCs w:val="24"/>
          <w:rtl w:val="0"/>
        </w:rPr>
        <w:t xml:space="preserve">, не более 5 Мб;</w:t>
      </w:r>
    </w:p>
    <w:p w:rsidR="00000000" w:rsidDel="00000000" w:rsidP="00000000" w:rsidRDefault="00000000" w:rsidRPr="00000000" w14:paraId="00000031">
      <w:pPr>
        <w:spacing w:line="276.0005454545455" w:lineRule="auto"/>
        <w:ind w:left="1800" w:hanging="1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концепция Проекта, формат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</w:t>
      </w:r>
      <w:r w:rsidDel="00000000" w:rsidR="00000000" w:rsidRPr="00000000">
        <w:rPr>
          <w:i w:val="1"/>
          <w:sz w:val="24"/>
          <w:szCs w:val="24"/>
          <w:rtl w:val="0"/>
        </w:rPr>
        <w:t xml:space="preserve">doc</w:t>
      </w:r>
      <w:r w:rsidDel="00000000" w:rsidR="00000000" w:rsidRPr="00000000">
        <w:rPr>
          <w:sz w:val="24"/>
          <w:szCs w:val="24"/>
          <w:rtl w:val="0"/>
        </w:rPr>
        <w:t xml:space="preserve">, не более 5 Мб;</w:t>
      </w:r>
    </w:p>
    <w:p w:rsidR="00000000" w:rsidDel="00000000" w:rsidP="00000000" w:rsidRDefault="00000000" w:rsidRPr="00000000" w14:paraId="00000032">
      <w:pPr>
        <w:spacing w:line="276.0005454545455" w:lineRule="auto"/>
        <w:ind w:left="1800" w:hanging="18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мотивационное письмо, формат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или doc</w:t>
      </w:r>
      <w:r w:rsidDel="00000000" w:rsidR="00000000" w:rsidRPr="00000000">
        <w:rPr>
          <w:sz w:val="24"/>
          <w:szCs w:val="24"/>
          <w:rtl w:val="0"/>
        </w:rPr>
        <w:t xml:space="preserve">, не более 5 Мб.</w:t>
      </w:r>
    </w:p>
    <w:p w:rsidR="00000000" w:rsidDel="00000000" w:rsidP="00000000" w:rsidRDefault="00000000" w:rsidRPr="00000000" w14:paraId="00000033">
      <w:pPr>
        <w:spacing w:line="276.0005454545455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заявок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 Участника.</w:t>
      </w:r>
    </w:p>
    <w:p w:rsidR="00000000" w:rsidDel="00000000" w:rsidP="00000000" w:rsidRDefault="00000000" w:rsidRPr="00000000" w14:paraId="00000035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37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формирует Жюри из работников Организатора, каждый из которых обладает компетенцией в определенной профессиональной области, а также знаниями и опытом в сфере предмета Опен-колла. В компетенции Жюри находится рассмотрение поступивших заявок на соответствие требованиям, оценка заявок на соответствие критериям отбора, определение Победителей Опен-колла,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</w:t>
      </w:r>
    </w:p>
    <w:p w:rsidR="00000000" w:rsidDel="00000000" w:rsidP="00000000" w:rsidRDefault="00000000" w:rsidRPr="00000000" w14:paraId="00000039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Участника не допускается до дальнейшего участия в процедуре, если Участник, заявка или творческое портфолио не соответствуют требованиям, установленным настоящими Правилами, или отклоняются от установленных требований в сторону ухудшения. 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3B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уточнения условий заявки или предложенной концепции Проекта. Непосредственное общение с Участниками обеспечивается в онлайн-формате посредством аудио- или видео-конференц-связи «Контур.Толк».</w:t>
      </w:r>
    </w:p>
    <w:p w:rsidR="00000000" w:rsidDel="00000000" w:rsidP="00000000" w:rsidRDefault="00000000" w:rsidRPr="00000000" w14:paraId="0000003D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76.0005454545455" w:lineRule="auto"/>
        <w:ind w:right="2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участия в Опен-колле, Участник обязуется заблаговременно, но не позднее 20 мая 2025 года, уведомить об этом Организатора.</w:t>
      </w:r>
    </w:p>
    <w:p w:rsidR="00000000" w:rsidDel="00000000" w:rsidP="00000000" w:rsidRDefault="00000000" w:rsidRPr="00000000" w14:paraId="0000003F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Критерии оценки заявок и порядок определения Победителя</w:t>
      </w:r>
    </w:p>
    <w:p w:rsidR="00000000" w:rsidDel="00000000" w:rsidP="00000000" w:rsidRDefault="00000000" w:rsidRPr="00000000" w14:paraId="00000042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представленных Участником мотивационных писем и творческих портфолио будет осуществляться членами Жюри на основе личного опыта. Жюри оценивает представленные Участниками предложения и определяет Победителей на основе следующих параметров:</w:t>
      </w:r>
    </w:p>
    <w:p w:rsidR="00000000" w:rsidDel="00000000" w:rsidP="00000000" w:rsidRDefault="00000000" w:rsidRPr="00000000" w14:paraId="00000044">
      <w:pPr>
        <w:shd w:fill="ffffff" w:val="clear"/>
        <w:spacing w:before="280" w:line="276.0005454545455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убедительность мотивационного письма;</w:t>
      </w:r>
    </w:p>
    <w:p w:rsidR="00000000" w:rsidDel="00000000" w:rsidP="00000000" w:rsidRDefault="00000000" w:rsidRPr="00000000" w14:paraId="00000045">
      <w:pPr>
        <w:shd w:fill="ffffff" w:val="clear"/>
        <w:spacing w:line="276.0005454545455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наличие опыта в области фотографии;</w:t>
      </w:r>
    </w:p>
    <w:p w:rsidR="00000000" w:rsidDel="00000000" w:rsidP="00000000" w:rsidRDefault="00000000" w:rsidRPr="00000000" w14:paraId="00000046">
      <w:pPr>
        <w:shd w:fill="ffffff" w:val="clear"/>
        <w:spacing w:line="276.0005454545455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оригинальность творческого портфолио и творческого метода автора;</w:t>
      </w:r>
    </w:p>
    <w:p w:rsidR="00000000" w:rsidDel="00000000" w:rsidP="00000000" w:rsidRDefault="00000000" w:rsidRPr="00000000" w14:paraId="00000047">
      <w:pPr>
        <w:shd w:fill="ffffff" w:val="clear"/>
        <w:spacing w:line="276.0005454545455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детальность концептуальной проработки Проекта;</w:t>
      </w:r>
    </w:p>
    <w:p w:rsidR="00000000" w:rsidDel="00000000" w:rsidP="00000000" w:rsidRDefault="00000000" w:rsidRPr="00000000" w14:paraId="00000048">
      <w:pPr>
        <w:shd w:fill="ffffff" w:val="clear"/>
        <w:spacing w:line="276.0005454545455" w:lineRule="auto"/>
        <w:ind w:left="1440" w:hanging="14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возможность реализации Проекта в фотолаборатории «Сводов». </w:t>
      </w:r>
    </w:p>
    <w:p w:rsidR="00000000" w:rsidDel="00000000" w:rsidP="00000000" w:rsidRDefault="00000000" w:rsidRPr="00000000" w14:paraId="00000049">
      <w:pPr>
        <w:shd w:fill="ffffff" w:val="clear"/>
        <w:spacing w:line="276.0005454545455" w:lineRule="auto"/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Победителем будет признан Участник, концепция Проекта которого содержит лучшие условия и заявка которого, по заключению Жюри, в наибольшей степени соответствует всем критериям, установленным настоящими Правилами.</w:t>
      </w:r>
    </w:p>
    <w:p w:rsidR="00000000" w:rsidDel="00000000" w:rsidP="00000000" w:rsidRDefault="00000000" w:rsidRPr="00000000" w14:paraId="0000004C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подразумевает предоставление возможности безвозмездного участия в Программе.</w:t>
      </w:r>
    </w:p>
    <w:p w:rsidR="00000000" w:rsidDel="00000000" w:rsidP="00000000" w:rsidRDefault="00000000" w:rsidRPr="00000000" w14:paraId="0000004E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имя, отчество, возраст, населенный пункт места жительства, род занятий) и имеющих право на участие в Программе, будет опубликована на Официальном сайте и в иных медиа по решению Организатора, а также доведена до сведения Победителей. Организатор вправе разместить отдельные изображения представленной Победителем концепции или творческого портфолио в указанных источниках информации при публикации сведений о Победителе.</w:t>
      </w:r>
    </w:p>
    <w:p w:rsidR="00000000" w:rsidDel="00000000" w:rsidP="00000000" w:rsidRDefault="00000000" w:rsidRPr="00000000" w14:paraId="00000050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Изменение Правил или отмена Опен-колла</w:t>
      </w:r>
    </w:p>
    <w:p w:rsidR="00000000" w:rsidDel="00000000" w:rsidP="00000000" w:rsidRDefault="00000000" w:rsidRPr="00000000" w14:paraId="00000052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Официальном сайте.</w:t>
      </w:r>
    </w:p>
    <w:p w:rsidR="00000000" w:rsidDel="00000000" w:rsidP="00000000" w:rsidRDefault="00000000" w:rsidRPr="00000000" w14:paraId="00000054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Официальном сайте.</w:t>
      </w:r>
    </w:p>
    <w:p w:rsidR="00000000" w:rsidDel="00000000" w:rsidP="00000000" w:rsidRDefault="00000000" w:rsidRPr="00000000" w14:paraId="00000056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line="276.0005454545455" w:lineRule="auto"/>
        <w:ind w:firstLine="0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58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5A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5C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5E">
      <w:pPr>
        <w:spacing w:line="276.0005454545455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photo-basis-2025-printmaking-practices-lab-for-artists-open-call" TargetMode="External"/><Relationship Id="rId7" Type="http://schemas.openxmlformats.org/officeDocument/2006/relationships/hyperlink" Target="https://ges-2.org/photo-basis-2025-printmaking-practices-lab-for-artists-open-call" TargetMode="External"/><Relationship Id="rId8" Type="http://schemas.openxmlformats.org/officeDocument/2006/relationships/hyperlink" Target="mailto:vaults@ges-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