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D477">
      <w:pPr>
        <w:spacing w:line="276" w:lineRule="atLeast"/>
        <w:outlineLvl w:val="2"/>
        <w:rPr>
          <w:rFonts w:hint="default" w:ascii="Arial Bold" w:hAnsi="Arial Bold" w:eastAsia="Times New Roman" w:cs="Arial Bold"/>
          <w:b/>
          <w:bCs/>
          <w:color w:val="000000"/>
          <w:lang w:eastAsia="ru-RU"/>
        </w:rPr>
      </w:pPr>
      <w:r>
        <w:rPr>
          <w:rFonts w:hint="default" w:ascii="Arial Bold" w:hAnsi="Arial Bold" w:eastAsia="Times New Roman" w:cs="Arial Bold"/>
          <w:b/>
          <w:bCs/>
          <w:color w:val="000000"/>
          <w:lang w:eastAsia="ru-RU"/>
        </w:rPr>
        <w:t>Тифломаршрут от стойки информации в Гардероб</w:t>
      </w:r>
      <w:bookmarkStart w:id="0" w:name="_GoBack"/>
      <w:bookmarkEnd w:id="0"/>
    </w:p>
    <w:p w14:paraId="22C176F2">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1. Введение.</w:t>
      </w:r>
    </w:p>
    <w:p w14:paraId="52BB2F07">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Здравствуйте! Мы рады предложить вашему вниманию тифломаршрут от стойки информации до гардероба.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четыре блока.</w:t>
      </w:r>
    </w:p>
    <w:p w14:paraId="7D631B97">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2. Первый блок. От стойки информации до минус первого этажа.</w:t>
      </w:r>
    </w:p>
    <w:p w14:paraId="57A42403">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стоите возле стойки информации. Встаньте так, чтобы она была слева от вас. Двигайтесь вдоль стойки до угла. Заверните налево за угол. Продолжайте двигаться вперёд до следующего угла, но не поворачивайте. Пересеките небольшой проход по прямой до стеклянных дверей лифта. Встаньте так, чтобы двери были слева, и двигайтесь вдоль них, а затем вдоль решётчатого ограждения до лестницы вниз. Ступени будут слева. Это широкая лестница в два пролёта. Спускайтесь по правой стороне. Спустившись вниз, остановитесь. Конец блока.</w:t>
      </w:r>
    </w:p>
    <w:p w14:paraId="35E10B83">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3. Второй блок. Поиск стены с перилами справа от лестницы.</w:t>
      </w:r>
    </w:p>
    <w:p w14:paraId="685BF93C">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спустились вниз, лестница у вас за спиной. Поверните на 4 часа и пересеките большое открытое пространство до стены. Будьте осторожны: на пути вам может встретиться неогороженный уступ вниз и колонна. Дойдя до стены, остановитесь. На стене должны быть перила. Если перил нет, встаньте так, чтобы стена была слева от вас, и двигайтесь вперёд, пока не найдёте перила. Найдя перила, встаньте так, чтобы стена с перилами была слева, и пройдите вдоль неё несколько шагов. Остановитесь. Конец блока.</w:t>
      </w:r>
    </w:p>
    <w:p w14:paraId="45CFC5E6">
      <w:pPr>
        <w:spacing w:line="300" w:lineRule="atLeast"/>
        <w:outlineLvl w:val="3"/>
        <w:rPr>
          <w:rFonts w:ascii="Arial" w:hAnsi="Arial" w:eastAsia="Times New Roman" w:cs="Arial"/>
          <w:color w:val="000000"/>
          <w:lang w:eastAsia="ru-RU"/>
        </w:rPr>
      </w:pPr>
      <w:r>
        <w:rPr>
          <w:rFonts w:ascii="Arial" w:hAnsi="Arial" w:eastAsia="Times New Roman" w:cs="Arial"/>
          <w:b/>
          <w:bCs/>
          <w:color w:val="000000"/>
          <w:lang w:eastAsia="ru-RU"/>
        </w:rPr>
        <w:t>4. Третий блок. Движение от стены на минус первом этаже до стойки гардероба.</w:t>
      </w:r>
    </w:p>
    <w:p w14:paraId="43341F4B">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спустились на минус первый этаж и стоите возле стены с перилами. Встаньте так, чтобы стена была справа. Двигайтесь вдоль стены с перилами до угла вправо, не поворачивайте. Пересеките небольшой разрыв по прямой. Широкой дугой ищите колонну справа. У колонны остановитесь. Конец блока.</w:t>
      </w:r>
    </w:p>
    <w:p w14:paraId="75014C3A">
      <w:pPr>
        <w:spacing w:line="240" w:lineRule="atLeast"/>
        <w:rPr>
          <w:rFonts w:ascii="Arial" w:hAnsi="Arial" w:eastAsia="Times New Roman" w:cs="Arial"/>
          <w:color w:val="000000"/>
          <w:lang w:eastAsia="ru-RU"/>
        </w:rPr>
      </w:pPr>
      <w:r>
        <w:rPr>
          <w:rFonts w:ascii="Arial" w:hAnsi="Arial" w:eastAsia="Times New Roman" w:cs="Arial"/>
          <w:b/>
          <w:bCs/>
          <w:color w:val="000000"/>
          <w:lang w:eastAsia="ru-RU"/>
        </w:rPr>
        <w:t>5. Четвёртый блок. Поиск стойки гардероба.</w:t>
      </w:r>
    </w:p>
    <w:p w14:paraId="4675ABD1">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стоите возле колонны. Справа впереди, на 1 час, расположена длинная стойка гардероба. Пересеките открытое пространство до неё.</w:t>
      </w:r>
    </w:p>
    <w:p w14:paraId="5D4EB339">
      <w:pPr>
        <w:spacing w:line="240" w:lineRule="atLeast"/>
        <w:rPr>
          <w:rFonts w:ascii="Arial" w:hAnsi="Arial" w:eastAsia="Times New Roman" w:cs="Arial"/>
          <w:color w:val="000000"/>
          <w:lang w:eastAsia="ru-RU"/>
        </w:rPr>
      </w:pPr>
      <w:r>
        <w:rPr>
          <w:rFonts w:ascii="Arial" w:hAnsi="Arial" w:eastAsia="Times New Roman" w:cs="Arial"/>
          <w:color w:val="000000"/>
          <w:lang w:eastAsia="ru-RU"/>
        </w:rPr>
        <w:t>Вы на месте. Конец маршрута.</w:t>
      </w:r>
    </w:p>
    <w:p w14:paraId="384A4DD8">
      <w:pPr>
        <w:spacing w:line="300" w:lineRule="atLeast"/>
        <w:rPr>
          <w:rFonts w:ascii="Diagramatika Text" w:hAnsi="Diagramatika Text" w:eastAsia="Times New Roman" w:cs="Times New Roman"/>
          <w:color w:val="000000"/>
          <w:sz w:val="34"/>
          <w:szCs w:val="34"/>
          <w:lang w:eastAsia="ru-RU"/>
        </w:rPr>
      </w:pPr>
    </w:p>
    <w:p w14:paraId="2CC732A1"/>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w:altName w:val="Helvetica Neue"/>
    <w:panose1 w:val="020F0502020204030204"/>
    <w:charset w:val="CC"/>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Diagramatika Text">
    <w:panose1 w:val="00000000000000000000"/>
    <w:charset w:val="00"/>
    <w:family w:val="auto"/>
    <w:pitch w:val="default"/>
    <w:sig w:usb0="8000020F" w:usb1="1001C0CA" w:usb2="00000000" w:usb3="00000000" w:csb0="20000197" w:csb1="02000000"/>
  </w:font>
  <w:font w:name="Helvetica Neue">
    <w:panose1 w:val="02000503000000020004"/>
    <w:charset w:val="00"/>
    <w:family w:val="auto"/>
    <w:pitch w:val="default"/>
    <w:sig w:usb0="E50002FF" w:usb1="500079DB" w:usb2="00000010" w:usb3="00000000" w:csb0="00000000" w:csb1="00000000"/>
  </w:font>
  <w:font w:name="Arial Bold">
    <w:panose1 w:val="020B07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5A"/>
    <w:rsid w:val="00426324"/>
    <w:rsid w:val="00DF5D5A"/>
    <w:rsid w:val="5FF9E6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paragraph" w:styleId="2">
    <w:name w:val="heading 3"/>
    <w:basedOn w:val="1"/>
    <w:link w:val="7"/>
    <w:qFormat/>
    <w:uiPriority w:val="9"/>
    <w:pPr>
      <w:spacing w:before="100" w:beforeAutospacing="1" w:after="100" w:afterAutospacing="1"/>
      <w:outlineLvl w:val="2"/>
    </w:pPr>
    <w:rPr>
      <w:rFonts w:ascii="Times New Roman" w:hAnsi="Times New Roman" w:eastAsia="Times New Roman" w:cs="Times New Roman"/>
      <w:b/>
      <w:bCs/>
      <w:sz w:val="27"/>
      <w:szCs w:val="27"/>
      <w:lang w:eastAsia="ru-RU"/>
    </w:rPr>
  </w:style>
  <w:style w:type="paragraph" w:styleId="3">
    <w:name w:val="heading 4"/>
    <w:basedOn w:val="1"/>
    <w:link w:val="8"/>
    <w:qFormat/>
    <w:uiPriority w:val="9"/>
    <w:pPr>
      <w:spacing w:before="100" w:beforeAutospacing="1" w:after="100" w:afterAutospacing="1"/>
      <w:outlineLvl w:val="3"/>
    </w:pPr>
    <w:rPr>
      <w:rFonts w:ascii="Times New Roman" w:hAnsi="Times New Roman" w:eastAsia="Times New Roman" w:cs="Times New Roman"/>
      <w:b/>
      <w:bCs/>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spacing w:before="100" w:beforeAutospacing="1" w:after="100" w:afterAutospacing="1"/>
    </w:pPr>
    <w:rPr>
      <w:rFonts w:ascii="Times New Roman" w:hAnsi="Times New Roman" w:eastAsia="Times New Roman" w:cs="Times New Roman"/>
      <w:lang w:eastAsia="ru-RU"/>
    </w:rPr>
  </w:style>
  <w:style w:type="character" w:customStyle="1" w:styleId="7">
    <w:name w:val="Заголовок 3 Знак"/>
    <w:basedOn w:val="4"/>
    <w:link w:val="2"/>
    <w:uiPriority w:val="9"/>
    <w:rPr>
      <w:rFonts w:ascii="Times New Roman" w:hAnsi="Times New Roman" w:eastAsia="Times New Roman" w:cs="Times New Roman"/>
      <w:b/>
      <w:bCs/>
      <w:sz w:val="27"/>
      <w:szCs w:val="27"/>
      <w:lang w:eastAsia="ru-RU"/>
    </w:rPr>
  </w:style>
  <w:style w:type="character" w:customStyle="1" w:styleId="8">
    <w:name w:val="Заголовок 4 Знак"/>
    <w:basedOn w:val="4"/>
    <w:link w:val="3"/>
    <w:uiPriority w:val="9"/>
    <w:rPr>
      <w:rFonts w:ascii="Times New Roman" w:hAnsi="Times New Roman" w:eastAsia="Times New Roman" w:cs="Times New Roman"/>
      <w:b/>
      <w:bCs/>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1739</Characters>
  <Lines>14</Lines>
  <Paragraphs>4</Paragraphs>
  <TotalTime>1</TotalTime>
  <ScaleCrop>false</ScaleCrop>
  <LinksUpToDate>false</LinksUpToDate>
  <CharactersWithSpaces>2040</CharactersWithSpaces>
  <Application>WPS Office_6.13.0.8707_F1E327BC-269C-435d-A152-05C5408002CA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2025-06-03T16:31:00Z</dcterms:created>
  <dc:creator>Aleksandra Kharchenko</dc:creator>
  <cp:lastModifiedBy>taisiia.savina</cp:lastModifiedBy>
  <dcterms:modified xsi:type="dcterms:W3CDTF">2025-06-19T16:28:49Z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1033-6.13.0.8707</vt:lpwstr>
  </property>
  <property fmtid="{D5CDD505-2E9C-101B-9397-08002B2CF9AE}" pid="3" name="ICV">
    <vt:lpwstr>953B4BB2FB1E1C3391105468677312EB_42</vt:lpwstr>
  </property>
</Properties>
</file>