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b/>
          <w:bCs/>
          <w:color w:val="000000"/>
          <w:lang w:val="en-US" w:eastAsia="ru-RU"/>
        </w:rPr>
      </w:pPr>
      <w:proofErr w:type="spellStart"/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Т</w:t>
      </w: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ифломаршрут</w:t>
      </w:r>
      <w:proofErr w:type="spellEnd"/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от стойки информации до Столовой на минус первом этаже</w:t>
      </w: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1. Введение.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 xml:space="preserve">Здравствуйте! Мы рады предложить вашему вниманию </w:t>
      </w:r>
      <w:proofErr w:type="spellStart"/>
      <w:r w:rsidRPr="009D7F46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9D7F46">
        <w:rPr>
          <w:rFonts w:ascii="Arial" w:eastAsia="Times New Roman" w:hAnsi="Arial" w:cs="Arial"/>
          <w:color w:val="000000"/>
          <w:lang w:eastAsia="ru-RU"/>
        </w:rPr>
        <w:t xml:space="preserve"> от стойки информации до Столовой на минус первом этаже. Маршрут несложный, но включает в себя движение по лестницам и пересечение открытых пространств. В маршруте используется ориентирование по циферблату. Маршрут разбит на пять блоков.</w:t>
      </w:r>
    </w:p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2. Первый блок. От стойки информации до Проспекта.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>Вы стоите возле стойки информации. Встаньте так, чтобы она была справа от вас. Двигайтесь вдоль стойки до поворота вправо. Заверните за угол, пересеките разрыв в стене и найдите её продолжение справа. Через несколько метров стена сменится решётчатым ограждением. Продолжайте двигаться вдоль решётки до следующего угла вправо. Дойдя до угла, остановитесь. Конец блока.</w:t>
      </w:r>
    </w:p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3. Второй блок. От угла при выходе на Проспект до правого торца Проспекта.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>Вы стоите возле угла ограждения. Поверните направо и продолжайте двигаться вдоль решётки. Сначала вы пройдёте мимо лифтов, затем вновь появится решётка, а через несколько метров она сменится стеклянной стеной. Продолжайте двигаться вдоль стены. Будьте осторожны: на пути вам встретятся два небольших столбика, за которыми расположены двери в Ателье и игровую зону «Лес». Продолжайте движение до угла направо. Перед углом остановитесь. Конец блока.</w:t>
      </w:r>
    </w:p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4. Третий блок. От игровой зоны «Лес» до лестницы в Столовую.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>Вы дошли до торца Проспекта. Справа от вас угол стеклянной стены. Пересеките открытое пространство на 11 часов до стены. Встаньте так, чтобы стена была справа от вас, и двигайтесь вдоль неё. Будьте внимательны: стена неровная, со множеством ниш и выступов, рядом могут стоять информационные стенды. Продолжайте движение вдоль стены, пока она не сменится решётчатым ограждением. Обратите внимание, что информационные стенды и решётка похожи, но, в отличие от стендов, решётка высотой лишь до пояса и имеет перила. Дойдя до решётки, остановитесь. Конец блока.</w:t>
      </w:r>
    </w:p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5. Четвёртый блок. Поиск лестницы в Столовую.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>Вы стоите возле решётки, она справа от вас. Слева от вас на 10 часов на расстоянии метра начинается лестница вниз. Лестница в два пролёта. Спуститесь по ней на минус первый этаж. Конец блока.</w:t>
      </w:r>
    </w:p>
    <w:p w:rsidR="009D7F46" w:rsidRPr="009D7F46" w:rsidRDefault="009D7F46" w:rsidP="009D7F46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b/>
          <w:bCs/>
          <w:color w:val="000000"/>
          <w:lang w:eastAsia="ru-RU"/>
        </w:rPr>
        <w:t>6. Пятый блок. Описание пространства Столовой.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>Вы спустились по лестнице. Ступени у вас за спиной. Справа от вас большое открытое пространство Столовой. Справа на расстоянии около десяти метров расположен длинный прилавок. На пути к нему рядами расставлены длинные столы. Поднос можно взять в левой части прилавка. Чтобы заказать еду, двигайтесь направо вдоль прилавка. Касса расположена на правом конце прилавка.</w:t>
      </w:r>
    </w:p>
    <w:p w:rsidR="009D7F46" w:rsidRPr="009D7F46" w:rsidRDefault="009D7F46" w:rsidP="009D7F46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9D7F46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426324" w:rsidRDefault="00426324"/>
    <w:sectPr w:rsidR="0042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46"/>
    <w:rsid w:val="00426324"/>
    <w:rsid w:val="009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46EAE"/>
  <w15:chartTrackingRefBased/>
  <w15:docId w15:val="{646D9357-AD94-4D4A-A9E9-FCC92DC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F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7F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F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D7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2025-06-03T13:38:00Z</dcterms:created>
  <dcterms:modified xsi:type="dcterms:W3CDTF">2025-06-03T13:39:00Z</dcterms:modified>
</cp:coreProperties>
</file>