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Правила проведения Опен-колла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Предмет Опен-колла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Предметом Опен-колла является выбор Участников для реализации проекта «Комментарий к фотографии: лаборатория критического письма» (далее также — Проект). Лаборатория включает открытые лекции для всех желающих и творческие семинары для участников, отобранных по результатам опен-колла. Вместе с приглашенным специалистом слушатели лекций изучат различные подходы к анализу и восприятию фотографии, а участники семинаров применят их на практике, рассматривая и описывая снимки фотохудожников. Каждый семинар будет посвящен разбору одной фотографии. Практические занятия подразумевают написание критических текстов (заметки, комментарии, эссе) о фотографиях, отобранных ведущим лаборатории. Здесь письмо становится продолжением и осмыслением «замедленного взгляда», позволяя зафиксировать не только личный эмоциональный отклик, но и проанализировать социальный, культурный и экономический контексты; «ауру» и «сообщение» фотографии; этические, технологические и идеологические компоненты.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Семинары рассчитаны на людей с любым уровнем подготовки, интересующихся визуальным искусством, теорией и практикой фотографии. Лучшие критические работы будут опубликованы в итоговом зине лаборатории.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Лекции и семинары будут проходить с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18 августа по 28 августа 2025 года по понедельникам и четвергам в 18:30–19:20 (лекции) и в 19:45–21:30 (семинары).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Сведения об Организаторе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Частное учреждение культуры «Музей «Виктория – Искусство быть Современным», адрес местонахождения: 119072, г. Москва, вн. тер. г. муниципальный округ Якиманка, наб. Болотная, д. 15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ОГРН 1187700010871.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Порядок размещения информации о Конкурентном отборе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Информация об условиях Опен-колла размещается на сайте Организатора в сети Интернет по адресу: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https://ges-2.org/photo-commentary-critical-writing-lab-open-call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Настоящие Правила, результаты проведения Опен-колла, а также иная информация, связанная с его проведением, доступна Участникам на сайте Организатора.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Все запросы и обращения, связанные с проведением Опен-колла, Участники могут направлять Организатору по электронной почте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80"/>
            <w:u w:val="single"/>
            <w:rtl w:val="0"/>
          </w:rPr>
          <w:t xml:space="preserve">photocriticallab@v-a-c.org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 темой «Комментарий к фотографии: лаборатория критического письма. Опен-колл».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Этапы и сроки проведения Опен-колла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Сроки проведения Опен-колла</w:t>
      </w:r>
    </w:p>
    <w:p w:rsidR="00000000" w:rsidDel="00000000" w:rsidP="00000000" w:rsidRDefault="00000000" w:rsidRPr="00000000" w14:paraId="0000000E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Подача заявок Участниками —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25 июля до 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августа 2025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года. </w:t>
      </w:r>
    </w:p>
    <w:p w:rsidR="00000000" w:rsidDel="00000000" w:rsidP="00000000" w:rsidRDefault="00000000" w:rsidRPr="00000000" w14:paraId="0000000F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Публикация списка Участников — 14 августа 2025 года.</w:t>
      </w:r>
    </w:p>
    <w:p w:rsidR="00000000" w:rsidDel="00000000" w:rsidP="00000000" w:rsidRDefault="00000000" w:rsidRPr="00000000" w14:paraId="00000010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Организатор может дополнительно связаться с заявителями для обсуждения заявки.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Организатор, в зависимости от количества поданных заявок, оставляет за собой право изменить продолжительность отдельных этапов и/или срок подведения итогов, информация о чем должна быть размещена на сайте Организатора.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Требования к Участникам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Участником Опен-колла может быть совершеннолетний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гражданин РФ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постоянно проживающий в г. Москве или готовый приезжать в г. Москву для участия в Проекте. Проект предполагает постоянное участие в серии воркшопов. Все расходы на участие в Проекте, включая проезд и проживание в г. Москве, Участники несут самостоятельно.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Решение будет принято индивидуально по каждому участнику.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Организатор вправе отказать в участии в Проекте потенциальному Участнику, если будет установлено, что предоставлены недостоверные сведения в составе анкеты.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Порядок оформления и подачи заявок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 Пришлите на почту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80"/>
            <w:u w:val="single"/>
            <w:rtl w:val="0"/>
          </w:rPr>
          <w:t xml:space="preserve">photocriticallab@v-a-c.org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письмо с темой «Комментарий к фотографии: лаборатория критического письма. Опен-колл», указав ваши имя, фамилию, дату рождения, телефон для связи. Также приложите к письму:</w:t>
        <w:br w:type="textWrapping"/>
        <w:br w:type="textWrapping"/>
        <w:t xml:space="preserve">— комментарий к любой фотографии, в котором предлагаем раскрыть следующие вопросы: чем, на ваш взгляд, интересно выбранное изображение; какую эмоцию вы испытываете, смотря на изображение; какое «сообщение» несет фотография через сюжет, цвет, фактуру и композицию; а также другие аспекты, которые кажутся вам важными (объем не более 1500 знаков, в формате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doc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  <w:t xml:space="preserve">— портфолио или примеры ваших фоторабот (в формате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pdf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).</w:t>
        <w:br w:type="textWrapping"/>
        <w:br w:type="textWrapping"/>
        <w:t xml:space="preserve">— скан или фото подписанной формы согласия участника (в формате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jpeg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или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pdf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Согласие составляется по форме, доступной для скачивания по ссылке на странице Программы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https://ges-2.org/photo-commentary-critical-writing-lab-open-call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Участник после заполнения Согласия должен направить его в отсканированном виде в формате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pdf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или в виде четкой фотографии формата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jpeg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по следующему адресу электронной почты: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80"/>
            <w:u w:val="single"/>
            <w:rtl w:val="0"/>
          </w:rPr>
          <w:t xml:space="preserve">photocriticallab@v-a-c.org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Согласие направляется с графическим отображением подписи Участника.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Организатор обеспечивает защищенность условий поданных документов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не предоставлять их третьим лицам, если на это не было получено предварительное согласие Участника Проекта.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Порядок рассмотрения заявок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целях выбора потенциальных Участников Программы Организатор формирует Жюри, состоящее из работников Организатора.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компетенции Жюри находится рассмотрение поступивших заявок на соответствие требованиям, определение потенциальных Победителей, а также совершение иных действий, предусмотренных настоящими Правилами.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Организатор вправе отказать в принятии заявки в следующих случаях: форма согласия изменена без согласования с Организатором, Участник не соответствует установленным требованиям Опен-колла. Организатор вправе размещать обобщенные сведения о ходе Опен-колла и не несет обязанности по информированию Участников о статусе рассмотрения их заявок.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ходе рассмотрения заявок Организатор имеет право запросить у Участников дополнительные сведения и разъяснения поданных заявок.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Критерии оценки заявок и порядок определения Победителей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Победителями Опен-колла будут признаны Участники, заявки которых, по заключению Жюри, в наибольшей степени соответствуют всем критериям, установленным настоящими Правилами.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Информация об итогах Опен-колла, а также об Участниках, признанных Победителями (фамилия, имя), будет доведена до сведения Участников лично с помощью телефонной связи или по адресу электронной почты. Организатор вправе разместить имена Участников заявки на сайте Организатора и в социальных сетях Организатора при публикации сведений о Победителях.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Изменение или отмена Опен-колла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Организатор вправе принять решение о внесении изменений в настоящие Правила в любое время проведения Опен-колла. Любые изменения, вносимые в настоящие Правила, являются их неотъемлемой частью. Организатор в случае изменения размещает новую версию Правил на своем сайте.</w:t>
      </w:r>
    </w:p>
    <w:p w:rsidR="00000000" w:rsidDel="00000000" w:rsidP="00000000" w:rsidRDefault="00000000" w:rsidRPr="00000000" w14:paraId="00000026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Организатор вправе отменить проведение Опен-колла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своем сайте.</w:t>
      </w:r>
    </w:p>
    <w:p w:rsidR="00000000" w:rsidDel="00000000" w:rsidP="00000000" w:rsidRDefault="00000000" w:rsidRPr="00000000" w14:paraId="00000027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Участники самостоятельно несут все расходы, связанные с участием в процедуре,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Опен-колла.</w:t>
      </w:r>
    </w:p>
    <w:p w:rsidR="00000000" w:rsidDel="00000000" w:rsidP="00000000" w:rsidRDefault="00000000" w:rsidRPr="00000000" w14:paraId="00000028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Правовая основа Опен-колла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Опен-колл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qFormat w:val="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qFormat w:val="1"/>
    <w:rPr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</w:style>
  <w:style w:type="paragraph" w:styleId="List">
    <w:name w:val="List"/>
    <w:basedOn w:val="BodyText"/>
    <w:rPr>
      <w:rFonts w:cs="Lucida Sans"/>
    </w:rPr>
  </w:style>
  <w:style w:type="paragraph" w:styleId="NormalWeb">
    <w:name w:val="Normal (Web)"/>
    <w:basedOn w:val="Normal"/>
    <w:uiPriority w:val="99"/>
    <w:semiHidden w:val="1"/>
    <w:unhideWhenUsed w:val="1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US" w:val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qFormat w:val="1"/>
    <w:rPr>
      <w:sz w:val="20"/>
      <w:szCs w:val="20"/>
    </w:rPr>
  </w:style>
  <w:style w:type="paragraph" w:styleId="a" w:customStyle="1">
    <w:name w:val="Заголовок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a0" w:customStyle="1">
    <w:name w:val="Указатель"/>
    <w:basedOn w:val="Normal"/>
    <w:qFormat w:val="1"/>
    <w:pPr>
      <w:suppressLineNumbers w:val="1"/>
    </w:pPr>
    <w:rPr>
      <w:rFonts w:cs="Lucida Sans"/>
    </w:rPr>
  </w:style>
  <w:style w:type="paragraph" w:styleId="Revision1" w:customStyle="1">
    <w:name w:val="Revision1"/>
    <w:uiPriority w:val="99"/>
    <w:semiHidden w:val="1"/>
    <w:qFormat w:val="1"/>
    <w:rPr>
      <w:sz w:val="24"/>
      <w:szCs w:val="24"/>
      <w:lang w:eastAsia="ru-RU" w:val="ru-RU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photocriticallab@v-a-c.org" TargetMode="External"/><Relationship Id="rId9" Type="http://schemas.openxmlformats.org/officeDocument/2006/relationships/hyperlink" Target="mailto:photocriticallab@v-a-c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es-2.org/photo-commentary-critical-writing-lab-open-call" TargetMode="External"/><Relationship Id="rId8" Type="http://schemas.openxmlformats.org/officeDocument/2006/relationships/hyperlink" Target="mailto:photocriticallab@v-a-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8qaXRLNL9C6rszqcpb4e8fZTNA==">CgMxLjAyCGguZ2pkZ3hzOAByITFBbmJxbk91bU1WU09sRVdEUkt3R3A4anR0SXNtYkFFLQ==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2025-02-24T17:10:00Z</dcterms:created>
  <dc:creator>Data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67B64DB02286D95DF67ABC6723A4D627_42</vt:lpwstr>
  </property>
  <property fmtid="{D5CDD505-2E9C-101B-9397-08002B2CF9AE}" pid="3" name="KSOProductBuildVer">
    <vt:lpwstr>1033-6.10.1.8203</vt:lpwstr>
  </property>
</Properties>
</file>