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 </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b/>
          <w:bCs/>
          <w:color w:val="000000"/>
          <w:lang w:eastAsia="ru-RU"/>
        </w:rPr>
        <w:t>От гардероба до Насосной</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 </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i/>
          <w:iCs/>
          <w:color w:val="000000"/>
          <w:lang w:eastAsia="ru-RU"/>
        </w:rPr>
        <w:t>1.</w:t>
      </w:r>
      <w:r w:rsidRPr="00D17981">
        <w:rPr>
          <w:rFonts w:ascii="Times New Roman" w:eastAsia="Times New Roman" w:hAnsi="Times New Roman" w:cs="Times New Roman"/>
          <w:i/>
          <w:iCs/>
          <w:color w:val="000000"/>
          <w:sz w:val="14"/>
          <w:szCs w:val="14"/>
          <w:lang w:eastAsia="ru-RU"/>
        </w:rPr>
        <w:t xml:space="preserve"> </w:t>
      </w:r>
      <w:r w:rsidRPr="00D17981">
        <w:rPr>
          <w:rFonts w:ascii="Arial" w:eastAsia="Times New Roman" w:hAnsi="Arial" w:cs="Arial"/>
          <w:i/>
          <w:iCs/>
          <w:color w:val="000000"/>
          <w:lang w:eastAsia="ru-RU"/>
        </w:rPr>
        <w:t>Введение.</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 xml:space="preserve">Здравствуйте! Мы рады предложить вашему вниманию </w:t>
      </w:r>
      <w:proofErr w:type="spellStart"/>
      <w:r w:rsidRPr="00D17981">
        <w:rPr>
          <w:rFonts w:ascii="Arial" w:eastAsia="Times New Roman" w:hAnsi="Arial" w:cs="Arial"/>
          <w:color w:val="000000"/>
          <w:lang w:eastAsia="ru-RU"/>
        </w:rPr>
        <w:t>тифломаршрут</w:t>
      </w:r>
      <w:proofErr w:type="spellEnd"/>
      <w:r w:rsidRPr="00D17981">
        <w:rPr>
          <w:rFonts w:ascii="Arial" w:eastAsia="Times New Roman" w:hAnsi="Arial" w:cs="Arial"/>
          <w:color w:val="000000"/>
          <w:lang w:eastAsia="ru-RU"/>
        </w:rPr>
        <w:t xml:space="preserve"> от гардероба до галереи «Насосная» на минус первом этаже Дома культуры «ГЭС-2». Маршрут несложный и включает в себя три блока.</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 </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i/>
          <w:iCs/>
          <w:color w:val="000000"/>
          <w:lang w:eastAsia="ru-RU"/>
        </w:rPr>
        <w:t>2. Первый блок. От стойки гардероба до стены с ящиками для вещей.</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Вы стоите у стойки гардероба. Встаньте так, чтобы она была слева от вас. Двигайтесь вдоль стойки вперёд до угла. Не поворачивайте. Перед вами небольшое открытое пространство. Пересеките его по прямой до стены. Дойдя до стены, остановитесь. Конец блока.</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 </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i/>
          <w:iCs/>
          <w:color w:val="000000"/>
          <w:lang w:eastAsia="ru-RU"/>
        </w:rPr>
        <w:t>3. Второй блок. От стены с ящиками для вещей до пандуса.</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Вы стоите у стены с ящиками для вещей. Встаньте так, чтобы стена была слева от вас. Двигайтесь вдоль стены, следуя её изгибам. Стена сначала повернёт влево, затем вправо, затем снова влево. После второго поворота влево на стене должны появиться перила, а под ногами начнётся плавный спуск. Дойдя до перил, остановитесь. Конец блока.</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 </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i/>
          <w:iCs/>
          <w:color w:val="000000"/>
          <w:lang w:eastAsia="ru-RU"/>
        </w:rPr>
        <w:t>4. Третий блок. Поиск входа в Насосную.</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Вы дошли до стены с перилами. Она должна быть слева от вас. Продолжайте двигаться вдоль стены. Будьте осторожны: пол в этом месте представляет собой длинный пологий спуск. Через некоторое время стена повернёт вправо, затем влево. Продолжайте двигаться вдоль стены до поворота влево. Это вход в Насосную. Перед ним может стоять металлический информационный стенд. </w:t>
      </w:r>
    </w:p>
    <w:p w:rsidR="00D17981" w:rsidRPr="00D17981" w:rsidRDefault="00D17981" w:rsidP="00D17981">
      <w:pPr>
        <w:ind w:right="420" w:firstLine="700"/>
        <w:rPr>
          <w:rFonts w:ascii="Times New Roman" w:eastAsia="Times New Roman" w:hAnsi="Times New Roman" w:cs="Times New Roman"/>
          <w:lang w:eastAsia="ru-RU"/>
        </w:rPr>
      </w:pPr>
      <w:r w:rsidRPr="00D17981">
        <w:rPr>
          <w:rFonts w:ascii="Arial" w:eastAsia="Times New Roman" w:hAnsi="Arial" w:cs="Arial"/>
          <w:color w:val="000000"/>
          <w:lang w:eastAsia="ru-RU"/>
        </w:rPr>
        <w:t>Вы на месте. Конец маршрута.</w:t>
      </w:r>
    </w:p>
    <w:p w:rsidR="00D17981" w:rsidRPr="00D17981" w:rsidRDefault="00D17981" w:rsidP="00D17981">
      <w:pPr>
        <w:rPr>
          <w:rFonts w:ascii="Times New Roman" w:eastAsia="Times New Roman" w:hAnsi="Times New Roman" w:cs="Times New Roman"/>
          <w:lang w:eastAsia="ru-RU"/>
        </w:rPr>
      </w:pPr>
    </w:p>
    <w:p w:rsidR="007269AB" w:rsidRPr="00D17981" w:rsidRDefault="007269AB" w:rsidP="00D17981"/>
    <w:sectPr w:rsidR="007269AB" w:rsidRPr="00D17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81"/>
    <w:rsid w:val="007269AB"/>
    <w:rsid w:val="00D1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E6E48A"/>
  <w15:chartTrackingRefBased/>
  <w15:docId w15:val="{505637E8-8947-624B-A97E-456BA7C2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98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2025-07-16T14:09:00Z</dcterms:created>
  <dcterms:modified xsi:type="dcterms:W3CDTF">2025-07-16T14:10:00Z</dcterms:modified>
</cp:coreProperties>
</file>