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От Галерей Ц2, Ц3, Ц4, Ц5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на минус первом этаже </w:t>
      </w:r>
      <w:r w:rsidRPr="00C60C74">
        <w:rPr>
          <w:rFonts w:ascii="Arial" w:eastAsia="Times New Roman" w:hAnsi="Arial" w:cs="Arial"/>
          <w:b/>
          <w:bCs/>
          <w:color w:val="000000"/>
          <w:lang w:eastAsia="ru-RU"/>
        </w:rPr>
        <w:t>до гардероба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1. Введение.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C60C74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C60C74">
        <w:rPr>
          <w:rFonts w:ascii="Arial" w:eastAsia="Times New Roman" w:hAnsi="Arial" w:cs="Arial"/>
          <w:color w:val="000000"/>
          <w:lang w:eastAsia="ru-RU"/>
        </w:rPr>
        <w:t xml:space="preserve"> от Галерей Ц2, Ц3, Ц4 и Ц5 на минус первом этаже до </w:t>
      </w:r>
      <w:r>
        <w:rPr>
          <w:rFonts w:ascii="Arial" w:eastAsia="Times New Roman" w:hAnsi="Arial" w:cs="Arial"/>
          <w:color w:val="000000"/>
          <w:lang w:eastAsia="ru-RU"/>
        </w:rPr>
        <w:t>гардероба</w:t>
      </w:r>
      <w:r w:rsidRPr="00C60C74">
        <w:rPr>
          <w:rFonts w:ascii="Arial" w:eastAsia="Times New Roman" w:hAnsi="Arial" w:cs="Arial"/>
          <w:color w:val="000000"/>
          <w:lang w:eastAsia="ru-RU"/>
        </w:rPr>
        <w:t>. Маршрут несложный и включает в себя ориентирование по циферблату. Маршрут разбит на четыре блока.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2. Первый блок. Движение вдоль стены Галереи.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Вы вышли из дверей Галереи, ближайших к Парковке. Поверните направо так, чтобы двери и стена оказались справа от вас. Двигайтесь вдоль стены до неогороженного уступа вниз. Будьте осторожны: почти сразу после выхода из Галереи на вашем пути встретится колонна. Обойдите её слева и вернитесь к стене. Дойдя до уступа вниз, остановитесь. Конец блока.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3. Второй блок. Поиск лестницы на первый этаж.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Вы стоите перед уступом вниз. Справа от вас стеклянная стена Галереи. Встаньте так, чтобы стена была у вас за спиной. Двигайтесь прямо, вдоль уступа справа, затем вдоль ступеней вниз до лестницы вверх. Лестница будет с правой стороны. Будьте осторожны: линия уступа и ступеней неровная. Дойдя до лестницы, остановитесь. Конец блока.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4. Третий блок. От стены на минус первом этаже до стойки гардероба.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Вы стоите возле лестницы на первый этаж. Встаньте так, чтобы ступени были справа от вас. Пройдите вдоль ступеней до конца лестницы. Затем пересеките большое открытое пространство на 1 час до стены. Будьте осторожны: на пути вам может встретиться неогороженный уступ вниз и колонна. Дойдя до стены, остановитесь. На стене должны быть перила. Если перил нет, встаньте так, чтобы стена была слева от вас, и двигайтесь вперёд, пока не найдёте перила. Найдя перила, остановитесь. Конец блока.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5. Четвёртый блок. Поиск стойки гардероба.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Вы стоите возле колонны. Справа впереди, на 1 час, расположена длинная стойка гардероба. Пересеките открытое пространство до стойки гардероба.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C60C74" w:rsidRPr="00C60C74" w:rsidRDefault="00C60C74" w:rsidP="00C60C74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60C74">
        <w:rPr>
          <w:rFonts w:ascii="Arial" w:eastAsia="Times New Roman" w:hAnsi="Arial" w:cs="Arial"/>
          <w:color w:val="000000"/>
          <w:lang w:eastAsia="ru-RU"/>
        </w:rPr>
        <w:t> </w:t>
      </w:r>
    </w:p>
    <w:p w:rsidR="00C60C74" w:rsidRPr="00C60C74" w:rsidRDefault="00C60C74" w:rsidP="00C60C74">
      <w:pPr>
        <w:rPr>
          <w:rFonts w:ascii="Times New Roman" w:eastAsia="Times New Roman" w:hAnsi="Times New Roman" w:cs="Times New Roman"/>
          <w:lang w:eastAsia="ru-RU"/>
        </w:rPr>
      </w:pPr>
    </w:p>
    <w:p w:rsidR="007269AB" w:rsidRDefault="007269AB"/>
    <w:sectPr w:rsidR="0072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74"/>
    <w:rsid w:val="007269AB"/>
    <w:rsid w:val="00C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3D195"/>
  <w15:chartTrackingRefBased/>
  <w15:docId w15:val="{025068F2-0BA9-3E4F-B6DD-46626C9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2025-07-16T14:19:00Z</dcterms:created>
  <dcterms:modified xsi:type="dcterms:W3CDTF">2025-07-16T14:20:00Z</dcterms:modified>
</cp:coreProperties>
</file>