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197" w:rsidRPr="008E2B15" w:rsidRDefault="00CB7197" w:rsidP="00CB7197">
      <w:pPr>
        <w:ind w:right="420" w:firstLine="700"/>
        <w:rPr>
          <w:rFonts w:ascii="Times New Roman" w:eastAsia="Times New Roman" w:hAnsi="Times New Roman" w:cs="Times New Roman"/>
          <w:lang w:eastAsia="ru-RU"/>
        </w:rPr>
      </w:pPr>
      <w:r w:rsidRPr="00CB7197">
        <w:rPr>
          <w:rFonts w:ascii="Arial" w:eastAsia="Times New Roman" w:hAnsi="Arial" w:cs="Arial"/>
          <w:b/>
          <w:bCs/>
          <w:color w:val="000000"/>
          <w:lang w:eastAsia="ru-RU"/>
        </w:rPr>
        <w:t>От Актового зала до Ателье и игровой зоны «Лес»</w:t>
      </w:r>
    </w:p>
    <w:p w:rsidR="00CB7197" w:rsidRPr="00CB7197" w:rsidRDefault="00CB7197" w:rsidP="00CB7197">
      <w:pPr>
        <w:ind w:right="420" w:firstLine="700"/>
        <w:rPr>
          <w:rFonts w:ascii="Times New Roman" w:eastAsia="Times New Roman" w:hAnsi="Times New Roman" w:cs="Times New Roman"/>
          <w:lang w:eastAsia="ru-RU"/>
        </w:rPr>
      </w:pPr>
      <w:r w:rsidRPr="00CB7197">
        <w:rPr>
          <w:rFonts w:ascii="Arial" w:eastAsia="Times New Roman" w:hAnsi="Arial" w:cs="Arial"/>
          <w:color w:val="000000"/>
          <w:lang w:eastAsia="ru-RU"/>
        </w:rPr>
        <w:t> </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1.</w:t>
      </w:r>
      <w:r w:rsidRPr="008E2B15">
        <w:rPr>
          <w:rFonts w:ascii="Times New Roman" w:eastAsia="Times New Roman" w:hAnsi="Times New Roman" w:cs="Times New Roman"/>
          <w:color w:val="000000"/>
          <w:sz w:val="14"/>
          <w:szCs w:val="14"/>
          <w:lang w:eastAsia="ru-RU"/>
        </w:rPr>
        <w:t xml:space="preserve"> </w:t>
      </w:r>
      <w:r w:rsidRPr="008E2B15">
        <w:rPr>
          <w:rFonts w:ascii="Arial" w:eastAsia="Times New Roman" w:hAnsi="Arial" w:cs="Arial"/>
          <w:color w:val="000000"/>
          <w:lang w:eastAsia="ru-RU"/>
        </w:rPr>
        <w:t>Введение.</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 xml:space="preserve">Здравствуйте! Мы рады предложить вашему вниманию </w:t>
      </w:r>
      <w:proofErr w:type="spellStart"/>
      <w:r w:rsidRPr="008E2B15">
        <w:rPr>
          <w:rFonts w:ascii="Arial" w:eastAsia="Times New Roman" w:hAnsi="Arial" w:cs="Arial"/>
          <w:color w:val="000000"/>
          <w:lang w:eastAsia="ru-RU"/>
        </w:rPr>
        <w:t>тифломаршрут</w:t>
      </w:r>
      <w:proofErr w:type="spellEnd"/>
      <w:r w:rsidRPr="008E2B15">
        <w:rPr>
          <w:rFonts w:ascii="Arial" w:eastAsia="Times New Roman" w:hAnsi="Arial" w:cs="Arial"/>
          <w:color w:val="000000"/>
          <w:lang w:eastAsia="ru-RU"/>
        </w:rPr>
        <w:t xml:space="preserve"> от Актового зала до Ателье и игровой зоны «Лес». Маршрут несложный и включает в себя ориентирование по циферблату. Маршрут разбит на три блока.</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 </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2. Первый блок. Выход из Актового зала на Проспект.</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Вы стоите возле дверей в Актовый зал. Они у вас за спиной. Пересеките небольшое открытое пространство на 11 часов, широкой дугой ища решётчатое ограждение. Найдя решётку, встаньте так, чтобы она была слева. Двигайтесь вдоль решётки по прямой 10–15 метров до её конца. Дойдя до конца решётки, остановитесь. Конец блока.</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 </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3. Второй блок. Переход Проспекта к игровой зоне «Лес».</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Вы стоите возле конца решётки. Встаньте так, чтобы решётка была слева. Двигайтесь вдоль неё, а затем вдоль стены. Будьте внимательны: стена неровная, со множеством ниш и выступов, возле неё могут стоять информационные стенды. В середине стены расположены стеклянные двери служебного входа. После них широкой дугой найдите длинную металлическую конструкцию из труб. Пройдя мимо конструкции, пересеките открытое пространство на 2 часа до стеклянной стены. У стеклянной стены остановитесь. Конец блока.</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 </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4. Третий блок. Поиск входа в игровую зону «Лес» или Ателье.</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Вы дошли до стеклянной стены. В этой стене расположены входы в игровую зону «Лес» и в Ателье. Если встать к стене лицом, то вход в «Лес» может находиться слева или справа от вас в радиусе пяти метров. Вход в Ателье справа от вас на расстоянии около десяти метров.</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 xml:space="preserve">Входы в оба пространства организованы одинаково. Перед дверьми в эти помещения возле стены расположены металлические столбики высотой примерно по грудь. Столбик представляет собой узкую вертикальную металлическую коробку на двух тонких опорах. Найдя столбик, остановитесь. Встаньте лицом к столбику и стене. Слева от столбика на расстоянии метра в стене расположена стеклянная дверь с </w:t>
      </w:r>
      <w:proofErr w:type="spellStart"/>
      <w:r w:rsidRPr="008E2B15">
        <w:rPr>
          <w:rFonts w:ascii="Arial" w:eastAsia="Times New Roman" w:hAnsi="Arial" w:cs="Arial"/>
          <w:color w:val="000000"/>
          <w:lang w:eastAsia="ru-RU"/>
        </w:rPr>
        <w:t>нажимно́й</w:t>
      </w:r>
      <w:proofErr w:type="spellEnd"/>
      <w:r w:rsidRPr="008E2B15">
        <w:rPr>
          <w:rFonts w:ascii="Arial" w:eastAsia="Times New Roman" w:hAnsi="Arial" w:cs="Arial"/>
          <w:color w:val="000000"/>
          <w:lang w:eastAsia="ru-RU"/>
        </w:rPr>
        <w:t xml:space="preserve"> ручкой — это вход. Дверь открывается на себя. </w:t>
      </w:r>
    </w:p>
    <w:p w:rsidR="00CB7197" w:rsidRPr="008E2B15" w:rsidRDefault="00CB7197" w:rsidP="00CB7197">
      <w:pPr>
        <w:ind w:right="420" w:firstLine="700"/>
        <w:rPr>
          <w:rFonts w:ascii="Times New Roman" w:eastAsia="Times New Roman" w:hAnsi="Times New Roman" w:cs="Times New Roman"/>
          <w:lang w:eastAsia="ru-RU"/>
        </w:rPr>
      </w:pPr>
      <w:r w:rsidRPr="008E2B15">
        <w:rPr>
          <w:rFonts w:ascii="Arial" w:eastAsia="Times New Roman" w:hAnsi="Arial" w:cs="Arial"/>
          <w:color w:val="000000"/>
          <w:lang w:eastAsia="ru-RU"/>
        </w:rPr>
        <w:t>Вы на месте. Конец маршрута.</w:t>
      </w:r>
    </w:p>
    <w:p w:rsidR="00CB7197" w:rsidRPr="008E2B15" w:rsidRDefault="00CB7197" w:rsidP="00CB7197">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97"/>
    <w:rsid w:val="007269AB"/>
    <w:rsid w:val="008E2B15"/>
    <w:rsid w:val="00CB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1F6CFAE-233E-6142-9EC6-27F16D0D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97"/>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2</cp:revision>
  <dcterms:created xsi:type="dcterms:W3CDTF">2025-07-16T14:22:00Z</dcterms:created>
  <dcterms:modified xsi:type="dcterms:W3CDTF">2025-07-16T14:23:00Z</dcterms:modified>
</cp:coreProperties>
</file>