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37A9" w:rsidRPr="004037A9" w:rsidRDefault="004037A9" w:rsidP="004037A9">
      <w:pPr>
        <w:ind w:right="420" w:firstLine="700"/>
        <w:rPr>
          <w:rFonts w:ascii="Times New Roman" w:eastAsia="Times New Roman" w:hAnsi="Times New Roman" w:cs="Times New Roman"/>
          <w:lang w:eastAsia="ru-RU"/>
        </w:rPr>
      </w:pPr>
      <w:r w:rsidRPr="004037A9">
        <w:rPr>
          <w:rFonts w:ascii="Arial" w:eastAsia="Times New Roman" w:hAnsi="Arial" w:cs="Arial"/>
          <w:b/>
          <w:bCs/>
          <w:color w:val="000000"/>
          <w:lang w:eastAsia="ru-RU"/>
        </w:rPr>
        <w:t xml:space="preserve"> От Столовой до Актового зала</w:t>
      </w:r>
    </w:p>
    <w:p w:rsidR="004037A9" w:rsidRPr="004037A9" w:rsidRDefault="004037A9" w:rsidP="004037A9">
      <w:pPr>
        <w:ind w:right="420" w:firstLine="700"/>
        <w:rPr>
          <w:rFonts w:ascii="Times New Roman" w:eastAsia="Times New Roman" w:hAnsi="Times New Roman" w:cs="Times New Roman"/>
          <w:lang w:eastAsia="ru-RU"/>
        </w:rPr>
      </w:pPr>
      <w:r w:rsidRPr="004037A9">
        <w:rPr>
          <w:rFonts w:ascii="Arial" w:eastAsia="Times New Roman" w:hAnsi="Arial" w:cs="Arial"/>
          <w:color w:val="000000"/>
          <w:lang w:eastAsia="ru-RU"/>
        </w:rPr>
        <w:t> </w:t>
      </w:r>
    </w:p>
    <w:p w:rsidR="004037A9" w:rsidRPr="004037A9" w:rsidRDefault="004037A9" w:rsidP="004037A9">
      <w:pPr>
        <w:ind w:right="420" w:firstLine="700"/>
        <w:rPr>
          <w:rFonts w:ascii="Times New Roman" w:eastAsia="Times New Roman" w:hAnsi="Times New Roman" w:cs="Times New Roman"/>
          <w:lang w:eastAsia="ru-RU"/>
        </w:rPr>
      </w:pPr>
      <w:r w:rsidRPr="004037A9">
        <w:rPr>
          <w:rFonts w:ascii="Arial" w:eastAsia="Times New Roman" w:hAnsi="Arial" w:cs="Arial"/>
          <w:color w:val="000000"/>
          <w:lang w:eastAsia="ru-RU"/>
        </w:rPr>
        <w:t>1.</w:t>
      </w:r>
      <w:r w:rsidRPr="004037A9">
        <w:rPr>
          <w:rFonts w:ascii="Times New Roman" w:eastAsia="Times New Roman" w:hAnsi="Times New Roman" w:cs="Times New Roman"/>
          <w:color w:val="000000"/>
          <w:sz w:val="14"/>
          <w:szCs w:val="14"/>
          <w:lang w:eastAsia="ru-RU"/>
        </w:rPr>
        <w:t xml:space="preserve"> </w:t>
      </w:r>
      <w:r w:rsidRPr="004037A9">
        <w:rPr>
          <w:rFonts w:ascii="Arial" w:eastAsia="Times New Roman" w:hAnsi="Arial" w:cs="Arial"/>
          <w:color w:val="000000"/>
          <w:lang w:eastAsia="ru-RU"/>
        </w:rPr>
        <w:t>Введение.</w:t>
      </w:r>
    </w:p>
    <w:p w:rsidR="004037A9" w:rsidRPr="004037A9" w:rsidRDefault="004037A9" w:rsidP="004037A9">
      <w:pPr>
        <w:ind w:right="420" w:firstLine="700"/>
        <w:rPr>
          <w:rFonts w:ascii="Times New Roman" w:eastAsia="Times New Roman" w:hAnsi="Times New Roman" w:cs="Times New Roman"/>
          <w:lang w:eastAsia="ru-RU"/>
        </w:rPr>
      </w:pPr>
      <w:r w:rsidRPr="004037A9">
        <w:rPr>
          <w:rFonts w:ascii="Arial" w:eastAsia="Times New Roman" w:hAnsi="Arial" w:cs="Arial"/>
          <w:color w:val="000000"/>
          <w:lang w:eastAsia="ru-RU"/>
        </w:rPr>
        <w:t xml:space="preserve">Здравствуйте! Мы рады предложить вашему вниманию </w:t>
      </w:r>
      <w:proofErr w:type="spellStart"/>
      <w:r w:rsidRPr="004037A9">
        <w:rPr>
          <w:rFonts w:ascii="Arial" w:eastAsia="Times New Roman" w:hAnsi="Arial" w:cs="Arial"/>
          <w:color w:val="000000"/>
          <w:lang w:eastAsia="ru-RU"/>
        </w:rPr>
        <w:t>тифломаршрут</w:t>
      </w:r>
      <w:proofErr w:type="spellEnd"/>
      <w:r w:rsidRPr="004037A9">
        <w:rPr>
          <w:rFonts w:ascii="Arial" w:eastAsia="Times New Roman" w:hAnsi="Arial" w:cs="Arial"/>
          <w:color w:val="000000"/>
          <w:lang w:eastAsia="ru-RU"/>
        </w:rPr>
        <w:t xml:space="preserve"> от Столовой до Актового зала. Маршрут несложный, но включает в себя подъём по лестнице. Маршрут разбит на два блока. К сожалению, самостоятельно найти начальную точку маршрута трудно, поэтому попросите сотрудников Столовой или других посетителей проводить вас до лестницы из Столовой.</w:t>
      </w:r>
    </w:p>
    <w:p w:rsidR="004037A9" w:rsidRPr="004037A9" w:rsidRDefault="004037A9" w:rsidP="004037A9">
      <w:pPr>
        <w:ind w:right="420" w:firstLine="700"/>
        <w:rPr>
          <w:rFonts w:ascii="Times New Roman" w:eastAsia="Times New Roman" w:hAnsi="Times New Roman" w:cs="Times New Roman"/>
          <w:lang w:eastAsia="ru-RU"/>
        </w:rPr>
      </w:pPr>
      <w:r w:rsidRPr="004037A9">
        <w:rPr>
          <w:rFonts w:ascii="Arial" w:eastAsia="Times New Roman" w:hAnsi="Arial" w:cs="Arial"/>
          <w:color w:val="000000"/>
          <w:lang w:eastAsia="ru-RU"/>
        </w:rPr>
        <w:t> </w:t>
      </w:r>
    </w:p>
    <w:p w:rsidR="004037A9" w:rsidRPr="004037A9" w:rsidRDefault="004037A9" w:rsidP="004037A9">
      <w:pPr>
        <w:ind w:right="420" w:firstLine="700"/>
        <w:rPr>
          <w:rFonts w:ascii="Times New Roman" w:eastAsia="Times New Roman" w:hAnsi="Times New Roman" w:cs="Times New Roman"/>
          <w:lang w:eastAsia="ru-RU"/>
        </w:rPr>
      </w:pPr>
      <w:r w:rsidRPr="004037A9">
        <w:rPr>
          <w:rFonts w:ascii="Arial" w:eastAsia="Times New Roman" w:hAnsi="Arial" w:cs="Arial"/>
          <w:color w:val="000000"/>
          <w:lang w:eastAsia="ru-RU"/>
        </w:rPr>
        <w:t>2. Первый блок. Подъём по лестнице из Столовой.</w:t>
      </w:r>
    </w:p>
    <w:p w:rsidR="004037A9" w:rsidRPr="004037A9" w:rsidRDefault="004037A9" w:rsidP="004037A9">
      <w:pPr>
        <w:ind w:right="420" w:firstLine="700"/>
        <w:rPr>
          <w:rFonts w:ascii="Times New Roman" w:eastAsia="Times New Roman" w:hAnsi="Times New Roman" w:cs="Times New Roman"/>
          <w:lang w:eastAsia="ru-RU"/>
        </w:rPr>
      </w:pPr>
      <w:r w:rsidRPr="004037A9">
        <w:rPr>
          <w:rFonts w:ascii="Arial" w:eastAsia="Times New Roman" w:hAnsi="Arial" w:cs="Arial"/>
          <w:color w:val="000000"/>
          <w:lang w:eastAsia="ru-RU"/>
        </w:rPr>
        <w:t>Вы стоите перед лестницей из Столовой, ведущей на первый этаж. Это довольно широкая лестница в два пролёта. Поднимитесь по лестнице и пересеките небольшое открытое пространство до решётки. Конец блока.</w:t>
      </w:r>
    </w:p>
    <w:p w:rsidR="004037A9" w:rsidRPr="004037A9" w:rsidRDefault="004037A9" w:rsidP="004037A9">
      <w:pPr>
        <w:ind w:right="420" w:firstLine="700"/>
        <w:rPr>
          <w:rFonts w:ascii="Times New Roman" w:eastAsia="Times New Roman" w:hAnsi="Times New Roman" w:cs="Times New Roman"/>
          <w:lang w:eastAsia="ru-RU"/>
        </w:rPr>
      </w:pPr>
      <w:r w:rsidRPr="004037A9">
        <w:rPr>
          <w:rFonts w:ascii="Arial" w:eastAsia="Times New Roman" w:hAnsi="Arial" w:cs="Arial"/>
          <w:color w:val="000000"/>
          <w:lang w:eastAsia="ru-RU"/>
        </w:rPr>
        <w:t> </w:t>
      </w:r>
    </w:p>
    <w:p w:rsidR="004037A9" w:rsidRPr="004037A9" w:rsidRDefault="004037A9" w:rsidP="004037A9">
      <w:pPr>
        <w:ind w:right="420" w:firstLine="700"/>
        <w:rPr>
          <w:rFonts w:ascii="Times New Roman" w:eastAsia="Times New Roman" w:hAnsi="Times New Roman" w:cs="Times New Roman"/>
          <w:lang w:eastAsia="ru-RU"/>
        </w:rPr>
      </w:pPr>
      <w:r w:rsidRPr="004037A9">
        <w:rPr>
          <w:rFonts w:ascii="Arial" w:eastAsia="Times New Roman" w:hAnsi="Arial" w:cs="Arial"/>
          <w:color w:val="000000"/>
          <w:lang w:eastAsia="ru-RU"/>
        </w:rPr>
        <w:t>3. Второй блок. Поиск Актового зала.</w:t>
      </w:r>
    </w:p>
    <w:p w:rsidR="004037A9" w:rsidRPr="004037A9" w:rsidRDefault="004037A9" w:rsidP="004037A9">
      <w:pPr>
        <w:ind w:right="420" w:firstLine="700"/>
        <w:rPr>
          <w:rFonts w:ascii="Times New Roman" w:eastAsia="Times New Roman" w:hAnsi="Times New Roman" w:cs="Times New Roman"/>
          <w:lang w:eastAsia="ru-RU"/>
        </w:rPr>
      </w:pPr>
      <w:r w:rsidRPr="004037A9">
        <w:rPr>
          <w:rFonts w:ascii="Arial" w:eastAsia="Times New Roman" w:hAnsi="Arial" w:cs="Arial"/>
          <w:color w:val="000000"/>
          <w:lang w:eastAsia="ru-RU"/>
        </w:rPr>
        <w:t xml:space="preserve">Вы </w:t>
      </w:r>
      <w:proofErr w:type="spellStart"/>
      <w:r w:rsidRPr="004037A9">
        <w:rPr>
          <w:rFonts w:ascii="Arial" w:eastAsia="Times New Roman" w:hAnsi="Arial" w:cs="Arial"/>
          <w:color w:val="000000"/>
          <w:lang w:eastAsia="ru-RU"/>
        </w:rPr>
        <w:t>подняли́сь</w:t>
      </w:r>
      <w:proofErr w:type="spellEnd"/>
      <w:r w:rsidRPr="004037A9">
        <w:rPr>
          <w:rFonts w:ascii="Arial" w:eastAsia="Times New Roman" w:hAnsi="Arial" w:cs="Arial"/>
          <w:color w:val="000000"/>
          <w:lang w:eastAsia="ru-RU"/>
        </w:rPr>
        <w:t xml:space="preserve"> по лестнице из Столовой на первый этаж и стоите возле решётчатого ограждения напротив лестницы. Встаньте так, чтобы решётка была справа от вас. Двигайтесь вдоль решётки до её поворота вправо. Остановитесь. Не поворачивайте. Напротив вас на расстоянии метра находится стена. В этой стене чуть левее расположена стеклянная дверь, ведущая в Актовый зал. Дверь с вертикальной металлической ручкой открывается на себя. Во время проведения мероприятий перед дверью в Актовый зал обычно стоит сотрудник Дома культуры, проверяющий регистрацию. </w:t>
      </w:r>
    </w:p>
    <w:p w:rsidR="004037A9" w:rsidRPr="004037A9" w:rsidRDefault="004037A9" w:rsidP="004037A9">
      <w:pPr>
        <w:ind w:right="420" w:firstLine="700"/>
        <w:rPr>
          <w:rFonts w:ascii="Times New Roman" w:eastAsia="Times New Roman" w:hAnsi="Times New Roman" w:cs="Times New Roman"/>
          <w:lang w:eastAsia="ru-RU"/>
        </w:rPr>
      </w:pPr>
      <w:r w:rsidRPr="004037A9">
        <w:rPr>
          <w:rFonts w:ascii="Arial" w:eastAsia="Times New Roman" w:hAnsi="Arial" w:cs="Arial"/>
          <w:color w:val="000000"/>
          <w:lang w:eastAsia="ru-RU"/>
        </w:rPr>
        <w:t>Вы на месте. Конец маршрута.</w:t>
      </w:r>
    </w:p>
    <w:p w:rsidR="004037A9" w:rsidRPr="004037A9" w:rsidRDefault="004037A9" w:rsidP="004037A9">
      <w:pPr>
        <w:rPr>
          <w:rFonts w:ascii="Times New Roman" w:eastAsia="Times New Roman" w:hAnsi="Times New Roman" w:cs="Times New Roman"/>
          <w:lang w:eastAsia="ru-RU"/>
        </w:rPr>
      </w:pPr>
    </w:p>
    <w:p w:rsidR="007269AB" w:rsidRDefault="007269AB"/>
    <w:sectPr w:rsidR="007269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7A9"/>
    <w:rsid w:val="004037A9"/>
    <w:rsid w:val="00726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7F8430B"/>
  <w15:chartTrackingRefBased/>
  <w15:docId w15:val="{4FF1190F-0283-A94D-B0F3-0AD08331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37A9"/>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34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Kharchenko</dc:creator>
  <cp:keywords/>
  <dc:description/>
  <cp:lastModifiedBy>Aleksandra Kharchenko</cp:lastModifiedBy>
  <cp:revision>1</cp:revision>
  <dcterms:created xsi:type="dcterms:W3CDTF">2025-07-16T14:27:00Z</dcterms:created>
  <dcterms:modified xsi:type="dcterms:W3CDTF">2025-07-16T14:27:00Z</dcterms:modified>
</cp:coreProperties>
</file>