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СОГЛАСИЕ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на участие в проекте Дома культуры «ГЭС-2»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Настоящим я _____________________________________________________,</w:t>
        <w:tab/>
        <w:tab/>
        <w:tab/>
        <w:tab/>
        <w:tab/>
      </w:r>
      <w:r w:rsidDel="00000000" w:rsidR="00000000" w:rsidRPr="00000000">
        <w:rPr>
          <w:i w:val="1"/>
          <w:color w:val="000000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right="280"/>
        <w:jc w:val="both"/>
        <w:rPr/>
      </w:pPr>
      <w:r w:rsidDel="00000000" w:rsidR="00000000" w:rsidRPr="00000000">
        <w:rPr>
          <w:i w:val="1"/>
          <w:color w:val="000000"/>
          <w:rtl w:val="0"/>
        </w:rPr>
        <w:t xml:space="preserve">паспорт РФ</w:t>
      </w:r>
      <w:r w:rsidDel="00000000" w:rsidR="00000000" w:rsidRPr="00000000">
        <w:rPr>
          <w:color w:val="000000"/>
          <w:rtl w:val="0"/>
        </w:rPr>
        <w:t xml:space="preserve"> _______________, </w:t>
      </w:r>
      <w:r w:rsidDel="00000000" w:rsidR="00000000" w:rsidRPr="00000000">
        <w:rPr>
          <w:i w:val="1"/>
          <w:color w:val="000000"/>
          <w:rtl w:val="0"/>
        </w:rPr>
        <w:t xml:space="preserve">выдан</w:t>
      </w:r>
      <w:r w:rsidDel="00000000" w:rsidR="00000000" w:rsidRPr="00000000">
        <w:rPr>
          <w:color w:val="000000"/>
          <w:rtl w:val="0"/>
        </w:rPr>
        <w:t xml:space="preserve"> _________, </w:t>
      </w:r>
      <w:r w:rsidDel="00000000" w:rsidR="00000000" w:rsidRPr="00000000">
        <w:rPr>
          <w:i w:val="1"/>
          <w:color w:val="000000"/>
          <w:rtl w:val="0"/>
        </w:rPr>
        <w:t xml:space="preserve">дата выдачи</w:t>
      </w:r>
      <w:r w:rsidDel="00000000" w:rsidR="00000000" w:rsidRPr="00000000">
        <w:rPr>
          <w:color w:val="000000"/>
          <w:rtl w:val="0"/>
        </w:rPr>
        <w:t xml:space="preserve"> ___________, </w:t>
      </w:r>
      <w:r w:rsidDel="00000000" w:rsidR="00000000" w:rsidRPr="00000000">
        <w:rPr>
          <w:i w:val="1"/>
          <w:color w:val="000000"/>
          <w:rtl w:val="0"/>
        </w:rPr>
        <w:t xml:space="preserve">зарегистрированный</w:t>
      </w:r>
      <w:r w:rsidDel="00000000" w:rsidR="00000000" w:rsidRPr="00000000">
        <w:rPr>
          <w:color w:val="000000"/>
          <w:rtl w:val="0"/>
        </w:rPr>
        <w:t xml:space="preserve"> (-ая) по адресу:____________________________________ __________________________________________(далее — Участник), </w:t>
      </w:r>
      <w:r w:rsidDel="00000000" w:rsidR="00000000" w:rsidRPr="00000000">
        <w:rPr>
          <w:rtl w:val="0"/>
        </w:rPr>
        <w:t xml:space="preserve">выражаю свое согласие на участие в опен-колле, проводимом Частным учреждением культуры «Музей «Виктория — Искусство быть Современным», адрес места нахождения: 119072, г. Москва, вн. тер. г. муниципальный округ Якиманка, Болотная наб., д. 15, ОГРН 1187700010871 (далее соответственно — Согласие и Организатор).</w:t>
      </w:r>
    </w:p>
    <w:p w:rsidR="00000000" w:rsidDel="00000000" w:rsidP="00000000" w:rsidRDefault="00000000" w:rsidRPr="00000000" w14:paraId="00000009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Подтверждаю, что ознакомился (-лась) с Правилами проведения опен-колла для реализации «</w:t>
      </w:r>
      <w:r w:rsidDel="00000000" w:rsidR="00000000" w:rsidRPr="00000000">
        <w:rPr>
          <w:color w:val="242424"/>
          <w:rtl w:val="0"/>
        </w:rPr>
        <w:t xml:space="preserve">Лаборатории “Русский как иностранный”»</w:t>
      </w:r>
      <w:r w:rsidDel="00000000" w:rsidR="00000000" w:rsidRPr="00000000">
        <w:rPr>
          <w:rtl w:val="0"/>
        </w:rPr>
        <w:t xml:space="preserve">, размещенными Организатором по адресу в информационно-телекоммуникационной сети Интернет:   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https://ges-2.org/russian-as-a-foreign-language-laboratory-open-call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A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Подтверждаю, что заявленные на рассмотрение Организатора материалы в составе заявки будут являться результатом собственного труда и не будут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B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C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Подписывая данное согласие, представляю Организатору свое согласие на обработку персональных данных. 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0E">
      <w:pPr>
        <w:ind w:right="280"/>
        <w:jc w:val="both"/>
        <w:rPr/>
      </w:pPr>
      <w:r w:rsidDel="00000000" w:rsidR="00000000" w:rsidRPr="00000000">
        <w:rPr>
          <w:rtl w:val="0"/>
        </w:rPr>
        <w:t xml:space="preserve">– обеспечение соблюдения законов Российской Федерации и иных нормативных правовых актов, </w:t>
      </w:r>
    </w:p>
    <w:p w:rsidR="00000000" w:rsidDel="00000000" w:rsidP="00000000" w:rsidRDefault="00000000" w:rsidRPr="00000000" w14:paraId="0000000F">
      <w:pPr>
        <w:ind w:right="280"/>
        <w:jc w:val="both"/>
        <w:rPr/>
      </w:pPr>
      <w:r w:rsidDel="00000000" w:rsidR="00000000" w:rsidRPr="00000000">
        <w:rPr>
          <w:rtl w:val="0"/>
        </w:rPr>
        <w:t xml:space="preserve">– обеспечение возможности участия в опен-колле, предоставление условий заявки ведущему мастер-класса с целью ее оценки соответствия требованиям и критериям опен-колла, </w:t>
      </w:r>
    </w:p>
    <w:p w:rsidR="00000000" w:rsidDel="00000000" w:rsidP="00000000" w:rsidRDefault="00000000" w:rsidRPr="00000000" w14:paraId="00000010">
      <w:pPr>
        <w:ind w:right="280"/>
        <w:jc w:val="both"/>
        <w:rPr/>
      </w:pPr>
      <w:r w:rsidDel="00000000" w:rsidR="00000000" w:rsidRPr="00000000">
        <w:rPr>
          <w:rtl w:val="0"/>
        </w:rPr>
        <w:t xml:space="preserve">–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13">
      <w:pPr>
        <w:ind w:right="280"/>
        <w:jc w:val="both"/>
        <w:rPr/>
      </w:pPr>
      <w:r w:rsidDel="00000000" w:rsidR="00000000" w:rsidRPr="00000000">
        <w:rPr>
          <w:rtl w:val="0"/>
        </w:rPr>
        <w:t xml:space="preserve">фамилия, имя, отчество; дата рождения и возраст; сведения о документе, удостоверяющем личность; пол; сведения о роде деятельности.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смешанной (автоматизированной, неавтоматизированной)</w:t>
      </w:r>
      <w:r w:rsidDel="00000000" w:rsidR="00000000" w:rsidRPr="00000000">
        <w:rPr>
          <w:rtl w:val="0"/>
        </w:rPr>
        <w:t xml:space="preserve"> обработки персональных данных в том числе: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(предоставление, доступ).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Настоящее согласие на обработку персональных данных действует с момента его представления Оператору до 6 октября 2025 г. и может быть отозвано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1A">
      <w:pPr>
        <w:spacing w:after="240" w:before="240" w:lineRule="auto"/>
        <w:ind w:right="28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5400"/>
        <w:tblGridChange w:id="0">
          <w:tblGrid>
            <w:gridCol w:w="2505"/>
            <w:gridCol w:w="5400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before="240" w:lineRule="auto"/>
              <w:ind w:left="-100" w:right="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________________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before="240" w:lineRule="auto"/>
              <w:ind w:left="-100" w:right="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/__________________________________________/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lineRule="auto"/>
              <w:ind w:left="-100" w:righ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lineRule="auto"/>
              <w:ind w:left="-100" w:righ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2840" w:firstLine="0"/>
        <w:jc w:val="both"/>
        <w:rPr/>
      </w:pPr>
      <w:r w:rsidDel="00000000" w:rsidR="00000000" w:rsidRPr="00000000">
        <w:rPr>
          <w:rtl w:val="0"/>
        </w:rPr>
        <w:t xml:space="preserve">«__________» ___________________________2025 г.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6">
    <w:name w:val="Hyperlink"/>
    <w:basedOn w:val="a0"/>
    <w:uiPriority w:val="99"/>
    <w:unhideWhenUsed w:val="1"/>
    <w:rsid w:val="00DF7B5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DF7B54"/>
    <w:rPr>
      <w:color w:val="605e5c"/>
      <w:shd w:color="auto" w:fill="e1dfdd" w:val="clear"/>
    </w:rPr>
  </w:style>
  <w:style w:type="paragraph" w:styleId="a8">
    <w:name w:val="Revision"/>
    <w:hidden w:val="1"/>
    <w:uiPriority w:val="99"/>
    <w:semiHidden w:val="1"/>
    <w:rsid w:val="002F7946"/>
    <w:pPr>
      <w:spacing w:line="240" w:lineRule="auto"/>
    </w:p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a">
    <w:name w:val="annotation text"/>
    <w:basedOn w:val="a"/>
    <w:link w:val="ab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b" w:customStyle="1">
    <w:name w:val="Текст примечания Знак"/>
    <w:basedOn w:val="a0"/>
    <w:link w:val="aa"/>
    <w:uiPriority w:val="99"/>
    <w:semiHidden w:val="1"/>
    <w:rPr>
      <w:sz w:val="20"/>
      <w:szCs w:val="20"/>
    </w:rPr>
  </w:style>
  <w:style w:type="character" w:styleId="ac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 w:val="1"/>
    <w:unhideWhenUsed w:val="1"/>
    <w:rsid w:val="003E21BB"/>
    <w:rPr>
      <w:b w:val="1"/>
      <w:bCs w:val="1"/>
    </w:rPr>
  </w:style>
  <w:style w:type="character" w:styleId="ae" w:customStyle="1">
    <w:name w:val="Тема примечания Знак"/>
    <w:basedOn w:val="ab"/>
    <w:link w:val="ad"/>
    <w:uiPriority w:val="99"/>
    <w:semiHidden w:val="1"/>
    <w:rsid w:val="003E21BB"/>
    <w:rPr>
      <w:b w:val="1"/>
      <w:bCs w:val="1"/>
      <w:sz w:val="20"/>
      <w:szCs w:val="20"/>
    </w:r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russian-as-a-foreign-language-laboratory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1lG4h8x1Q3c7tUXRCXg2ycTpw==">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2025-03-31T14:50:00Z</dcterms:created>
</cp:coreProperties>
</file>